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A68" w:rsidRPr="00014038" w:rsidRDefault="006814E1" w:rsidP="00EA2A68">
      <w:pPr>
        <w:pStyle w:val="ListParagraph"/>
        <w:widowControl w:val="0"/>
        <w:numPr>
          <w:ilvl w:val="0"/>
          <w:numId w:val="1"/>
        </w:numPr>
        <w:tabs>
          <w:tab w:val="left" w:pos="567"/>
        </w:tabs>
        <w:spacing w:after="120" w:line="240" w:lineRule="auto"/>
        <w:ind w:left="567"/>
        <w:contextualSpacing w:val="0"/>
        <w:rPr>
          <w:rFonts w:ascii="Segoe UI" w:hAnsi="Segoe UI" w:cs="Segoe UI"/>
          <w:b/>
          <w:sz w:val="20"/>
          <w:szCs w:val="20"/>
        </w:rPr>
      </w:pPr>
      <w:r w:rsidRPr="00014038">
        <w:rPr>
          <w:rFonts w:ascii="Segoe UI" w:hAnsi="Segoe UI" w:cs="Segoe UI"/>
          <w:b/>
          <w:sz w:val="20"/>
          <w:szCs w:val="20"/>
        </w:rPr>
        <w:t>URUSAN KEPENDUDUKAN DAN PENCATATAN SIPIL</w:t>
      </w:r>
    </w:p>
    <w:p w:rsidR="002215F3" w:rsidRPr="00014038" w:rsidRDefault="00EA2A68" w:rsidP="002215F3">
      <w:pPr>
        <w:pStyle w:val="ListParagraph"/>
        <w:widowControl w:val="0"/>
        <w:tabs>
          <w:tab w:val="left" w:pos="567"/>
        </w:tabs>
        <w:spacing w:after="120" w:line="240" w:lineRule="auto"/>
        <w:ind w:left="567"/>
        <w:contextualSpacing w:val="0"/>
        <w:jc w:val="both"/>
        <w:rPr>
          <w:rFonts w:ascii="Segoe UI" w:hAnsi="Segoe UI" w:cs="Segoe UI"/>
          <w:sz w:val="20"/>
          <w:szCs w:val="20"/>
        </w:rPr>
      </w:pPr>
      <w:r w:rsidRPr="00014038">
        <w:rPr>
          <w:rFonts w:ascii="Segoe UI" w:hAnsi="Segoe UI" w:cs="Segoe UI"/>
          <w:sz w:val="20"/>
          <w:szCs w:val="20"/>
          <w:lang w:eastAsia="id-ID"/>
        </w:rPr>
        <w:t xml:space="preserve">Penduduk merupakan bagian yang sangat esensial dalam pembangunan </w:t>
      </w:r>
      <w:r w:rsidRPr="00014038">
        <w:rPr>
          <w:rFonts w:ascii="Segoe UI" w:hAnsi="Segoe UI" w:cs="Segoe UI"/>
          <w:sz w:val="20"/>
          <w:szCs w:val="20"/>
        </w:rPr>
        <w:t>bangsa maupun pembangunan suatu daerah, karena penduduk merupakan potensi pembangunan. Jika penduduk diberdayakan maka akan mampu dijadikan faktor pendorong bagi percepatan pembangunan dan membentuk penduduk sebagai model potensi pembangunan, sudah tentu harus diberikan ruang gerak pemberdayaan. Namun untuk memulainya maka harus diawali dengan diketahuinya jumlah dan struktur penduduk itu sendiri.</w:t>
      </w:r>
      <w:r w:rsidRPr="00014038">
        <w:rPr>
          <w:rFonts w:ascii="Segoe UI" w:hAnsi="Segoe UI" w:cs="Segoe UI"/>
          <w:sz w:val="20"/>
          <w:szCs w:val="20"/>
          <w:lang w:eastAsia="id-ID"/>
        </w:rPr>
        <w:t xml:space="preserve"> </w:t>
      </w:r>
      <w:r w:rsidRPr="00014038">
        <w:rPr>
          <w:rFonts w:ascii="Segoe UI" w:hAnsi="Segoe UI" w:cs="Segoe UI"/>
          <w:sz w:val="20"/>
          <w:szCs w:val="20"/>
        </w:rPr>
        <w:t>Untuk mengetahui struktur dan jumlah penduduk maka harus dicarikan suatu format metode yang tepat agar suatu wilayah dapat memperoleh data kependudukan yang benar-benar dapat dipertanggung jawabkan kebenaran datanya. Sedangkan untuk memperoleh keakuratan data penduduk dan pendayagunaan data termasuk pendaftaran penduduk dan pencatatan sipil, maka harus dilakukan pembangunan database kependudukan dan menata sistem pelaporan, pencatatan data hasil pendaftaran</w:t>
      </w:r>
      <w:r w:rsidR="002215F3" w:rsidRPr="00014038">
        <w:rPr>
          <w:rFonts w:ascii="Segoe UI" w:hAnsi="Segoe UI" w:cs="Segoe UI"/>
          <w:sz w:val="20"/>
          <w:szCs w:val="20"/>
        </w:rPr>
        <w:t xml:space="preserve"> penduduk dan pencatatan sipil.</w:t>
      </w:r>
    </w:p>
    <w:p w:rsidR="008E0B9A" w:rsidRPr="00014038" w:rsidRDefault="008E0B9A" w:rsidP="008E0B9A">
      <w:pPr>
        <w:spacing w:after="120" w:line="240" w:lineRule="auto"/>
        <w:ind w:left="567"/>
        <w:jc w:val="both"/>
        <w:rPr>
          <w:rFonts w:ascii="Segoe UI" w:hAnsi="Segoe UI" w:cs="Segoe UI"/>
          <w:sz w:val="20"/>
          <w:szCs w:val="20"/>
        </w:rPr>
      </w:pPr>
      <w:r w:rsidRPr="00014038">
        <w:rPr>
          <w:rFonts w:ascii="Segoe UI" w:hAnsi="Segoe UI" w:cs="Segoe UI"/>
          <w:sz w:val="20"/>
          <w:szCs w:val="20"/>
        </w:rPr>
        <w:t>Dalam rangka pembinaan dan pengarahan penduduk agar dapat dilaksanakan secara efektif maka diperlukan adanya data penduduk yang valid dan lengkap cakupannya. Data penduduk yang valid adalah data penduduk yang secara riil menggambarkan kondisi yang sesungguhnya dilapangan. Untuk itu kepemilikan dokumen kependudukan menjadi sesuatu yang harus dilakukan secara sinergi antara pemerintah dan masyarakat.</w:t>
      </w:r>
    </w:p>
    <w:p w:rsidR="002215F3" w:rsidRPr="00014038" w:rsidRDefault="002215F3" w:rsidP="002215F3">
      <w:pPr>
        <w:pStyle w:val="ListParagraph"/>
        <w:widowControl w:val="0"/>
        <w:tabs>
          <w:tab w:val="left" w:pos="567"/>
        </w:tabs>
        <w:spacing w:after="120" w:line="240" w:lineRule="auto"/>
        <w:ind w:left="567"/>
        <w:contextualSpacing w:val="0"/>
        <w:jc w:val="both"/>
        <w:rPr>
          <w:rFonts w:ascii="Segoe UI" w:hAnsi="Segoe UI" w:cs="Segoe UI"/>
          <w:sz w:val="20"/>
          <w:szCs w:val="20"/>
          <w:lang w:eastAsia="id-ID"/>
        </w:rPr>
      </w:pPr>
      <w:r w:rsidRPr="00014038">
        <w:rPr>
          <w:rFonts w:ascii="Segoe UI" w:hAnsi="Segoe UI" w:cs="Segoe UI"/>
          <w:sz w:val="20"/>
          <w:szCs w:val="20"/>
          <w:lang w:eastAsia="id-ID"/>
        </w:rPr>
        <w:t xml:space="preserve">Dalam </w:t>
      </w:r>
      <w:r w:rsidR="00241D86" w:rsidRPr="00014038">
        <w:rPr>
          <w:rFonts w:ascii="Segoe UI" w:eastAsia="Times New Roman" w:hAnsi="Segoe UI" w:cs="Segoe UI"/>
          <w:sz w:val="20"/>
          <w:szCs w:val="20"/>
          <w:lang w:eastAsia="id-ID"/>
        </w:rPr>
        <w:t xml:space="preserve">Undang-undang 24 Tahun 2013 </w:t>
      </w:r>
      <w:r w:rsidR="00241D86" w:rsidRPr="00014038">
        <w:rPr>
          <w:rFonts w:ascii="Segoe UI" w:hAnsi="Segoe UI" w:cs="Segoe UI"/>
          <w:bCs/>
          <w:sz w:val="20"/>
          <w:szCs w:val="20"/>
          <w:lang w:eastAsia="id-ID"/>
        </w:rPr>
        <w:t>tentang</w:t>
      </w:r>
      <w:r w:rsidR="00241D86" w:rsidRPr="00014038">
        <w:rPr>
          <w:rFonts w:ascii="Segoe UI" w:hAnsi="Segoe UI" w:cs="Segoe UI"/>
          <w:sz w:val="20"/>
          <w:szCs w:val="20"/>
        </w:rPr>
        <w:t xml:space="preserve"> </w:t>
      </w:r>
      <w:r w:rsidR="00241D86" w:rsidRPr="00014038">
        <w:rPr>
          <w:rFonts w:ascii="Segoe UI" w:hAnsi="Segoe UI" w:cs="Segoe UI"/>
          <w:bCs/>
          <w:sz w:val="20"/>
          <w:szCs w:val="20"/>
          <w:lang w:eastAsia="id-ID"/>
        </w:rPr>
        <w:t>Perubahan Atas Undang-Undang Nomor 23 Tahun 2006 Tentang Administrasi</w:t>
      </w:r>
      <w:r w:rsidR="00241D86" w:rsidRPr="00014038">
        <w:rPr>
          <w:rFonts w:ascii="Segoe UI" w:hAnsi="Segoe UI" w:cs="Segoe UI"/>
          <w:sz w:val="20"/>
          <w:szCs w:val="20"/>
        </w:rPr>
        <w:t xml:space="preserve"> </w:t>
      </w:r>
      <w:r w:rsidRPr="00014038">
        <w:rPr>
          <w:rFonts w:ascii="Segoe UI" w:hAnsi="Segoe UI" w:cs="Segoe UI"/>
          <w:sz w:val="20"/>
          <w:szCs w:val="20"/>
          <w:lang w:eastAsia="id-ID"/>
        </w:rPr>
        <w:t xml:space="preserve">disebutkan bahwa administrasi kependudukan adalah rangkaian kegiatan penataan dan penertiban, dalam penerbitan dokumen dan data kependudukan melalui pendaftaran penduduk, pencatatan sipil, pengelolaan informasi administrasi kependudukan serta pendayagunaan hasilnya untuk pelayanan publik dan pembangunan sektor lain. Peristiwa kependudukan adalah kejadian yang dialami penduduk yang harus dilaporkan karena membawa akibat terhadap penerbitan atau perubahan Kartu Keluarga (KK), Kartu Tanda Penduduk (KTP) dan surat keterangan kependudukan lainnya meliputi pindah datang, perubahan alamat, serta status tinggal terbatas menjadi tinggal tetap. Pencatatan peristiwa penting yang berkaitan dengan kehidupan seseorang sering disebut dengan catatan sipil, yaitu kegiatan pelayanan pencatatan oleh pemerintah yang </w:t>
      </w:r>
      <w:r w:rsidR="00764EB9" w:rsidRPr="00014038">
        <w:rPr>
          <w:rFonts w:ascii="Segoe UI" w:hAnsi="Segoe UI" w:cs="Segoe UI"/>
          <w:sz w:val="20"/>
          <w:szCs w:val="20"/>
          <w:lang w:eastAsia="id-ID"/>
        </w:rPr>
        <w:t>merupakan catatan kependudukan/</w:t>
      </w:r>
      <w:r w:rsidRPr="00014038">
        <w:rPr>
          <w:rFonts w:ascii="Segoe UI" w:hAnsi="Segoe UI" w:cs="Segoe UI"/>
          <w:sz w:val="20"/>
          <w:szCs w:val="20"/>
          <w:lang w:eastAsia="id-ID"/>
        </w:rPr>
        <w:t>kewarganegaraan serta menyangkut kedudukan hukum seseorang dengan tujuan untuk menyediakan bukti hukum atas terjadinya peristiwa penting (peristiwa vital) dalam kehidupan seseorang meliputi kelahiran, kematian, pembatalan perkawinan, pembatalan perceraian, perkawinan, perceraian, pengakuan anak, pengesahan anak, pengangkatan anak, perubahan nama dan perubahan status kewarganegaraan. Peristiwa – peristiwa penting ini disahkan melalui dokumen</w:t>
      </w:r>
      <w:r w:rsidRPr="00014038">
        <w:rPr>
          <w:rFonts w:ascii="Segoe UI" w:hAnsi="Segoe UI" w:cs="Segoe UI"/>
          <w:sz w:val="20"/>
          <w:szCs w:val="20"/>
        </w:rPr>
        <w:t xml:space="preserve"> </w:t>
      </w:r>
      <w:r w:rsidRPr="00014038">
        <w:rPr>
          <w:rFonts w:ascii="Segoe UI" w:hAnsi="Segoe UI" w:cs="Segoe UI"/>
          <w:sz w:val="20"/>
          <w:szCs w:val="20"/>
          <w:lang w:eastAsia="id-ID"/>
        </w:rPr>
        <w:t>resmi.</w:t>
      </w:r>
    </w:p>
    <w:p w:rsidR="008E0B9A" w:rsidRPr="00014038" w:rsidRDefault="008E0B9A" w:rsidP="008E0B9A">
      <w:pPr>
        <w:spacing w:after="120" w:line="240" w:lineRule="auto"/>
        <w:ind w:left="567"/>
        <w:contextualSpacing/>
        <w:jc w:val="both"/>
        <w:rPr>
          <w:rFonts w:ascii="Segoe UI" w:hAnsi="Segoe UI" w:cs="Segoe UI"/>
          <w:color w:val="000000"/>
          <w:sz w:val="20"/>
          <w:szCs w:val="20"/>
        </w:rPr>
      </w:pPr>
      <w:r w:rsidRPr="00014038">
        <w:rPr>
          <w:rFonts w:ascii="Segoe UI" w:hAnsi="Segoe UI" w:cs="Segoe UI"/>
          <w:sz w:val="20"/>
          <w:szCs w:val="20"/>
        </w:rPr>
        <w:t xml:space="preserve">Kebijakan </w:t>
      </w:r>
      <w:r w:rsidRPr="00014038">
        <w:rPr>
          <w:rFonts w:ascii="Segoe UI" w:hAnsi="Segoe UI" w:cs="Segoe UI"/>
          <w:color w:val="000000"/>
          <w:sz w:val="20"/>
          <w:szCs w:val="20"/>
        </w:rPr>
        <w:t>Pemerintah Kabupaten Wonosobo pada pembangunan sektor kependudukan lebih diarahkan pada bidang penataan administrasi kependudukan dengan kegiatan percepatan pembangunan database kependudukan, penertiban administrasi kependudukan serta pengembangan dan penerapan Sistem Informasi Administrasi Kependudukan (SIAK). Penjabaran program dan kegiatan Urusan Kependudukan dan Catatan Sipil yang dilaksanakan oleh Pemerintah Kabupaten Wonosobo dijelaskan pada uraian di bawah sebagai berikut :</w:t>
      </w:r>
    </w:p>
    <w:p w:rsidR="003600D4" w:rsidRPr="00014038" w:rsidRDefault="003600D4" w:rsidP="008E5D70">
      <w:pPr>
        <w:pStyle w:val="ListParagraph"/>
        <w:numPr>
          <w:ilvl w:val="0"/>
          <w:numId w:val="3"/>
        </w:numPr>
        <w:tabs>
          <w:tab w:val="left" w:pos="851"/>
        </w:tabs>
        <w:spacing w:after="120"/>
        <w:ind w:left="851" w:hanging="284"/>
        <w:contextualSpacing w:val="0"/>
        <w:rPr>
          <w:rFonts w:ascii="Segoe UI" w:hAnsi="Segoe UI" w:cs="Segoe UI"/>
          <w:b/>
          <w:sz w:val="20"/>
          <w:szCs w:val="20"/>
          <w:lang w:val="en-US"/>
        </w:rPr>
      </w:pPr>
      <w:r w:rsidRPr="00014038">
        <w:rPr>
          <w:rFonts w:ascii="Segoe UI" w:hAnsi="Segoe UI" w:cs="Segoe UI"/>
          <w:b/>
          <w:sz w:val="20"/>
          <w:szCs w:val="20"/>
        </w:rPr>
        <w:t>P</w:t>
      </w:r>
      <w:r w:rsidR="004E5FBA" w:rsidRPr="00014038">
        <w:rPr>
          <w:rFonts w:ascii="Segoe UI" w:hAnsi="Segoe UI" w:cs="Segoe UI"/>
          <w:b/>
          <w:sz w:val="20"/>
          <w:szCs w:val="20"/>
        </w:rPr>
        <w:t xml:space="preserve">rogram dan </w:t>
      </w:r>
      <w:r w:rsidRPr="00014038">
        <w:rPr>
          <w:rFonts w:ascii="Segoe UI" w:hAnsi="Segoe UI" w:cs="Segoe UI"/>
          <w:b/>
          <w:sz w:val="20"/>
          <w:szCs w:val="20"/>
        </w:rPr>
        <w:t xml:space="preserve">Kegiatan  </w:t>
      </w:r>
    </w:p>
    <w:p w:rsidR="002215F3" w:rsidRPr="00014038" w:rsidRDefault="004E5FBA" w:rsidP="008E0B9A">
      <w:pPr>
        <w:pStyle w:val="ListParagraph"/>
        <w:widowControl w:val="0"/>
        <w:tabs>
          <w:tab w:val="left" w:pos="851"/>
        </w:tabs>
        <w:autoSpaceDE w:val="0"/>
        <w:autoSpaceDN w:val="0"/>
        <w:adjustRightInd w:val="0"/>
        <w:spacing w:after="120" w:line="240" w:lineRule="auto"/>
        <w:ind w:left="851"/>
        <w:contextualSpacing w:val="0"/>
        <w:jc w:val="both"/>
        <w:rPr>
          <w:rFonts w:ascii="Segoe UI" w:hAnsi="Segoe UI" w:cs="Segoe UI"/>
          <w:sz w:val="20"/>
          <w:szCs w:val="20"/>
        </w:rPr>
      </w:pPr>
      <w:r w:rsidRPr="00014038">
        <w:rPr>
          <w:rFonts w:ascii="Segoe UI" w:hAnsi="Segoe UI" w:cs="Segoe UI"/>
          <w:sz w:val="20"/>
          <w:szCs w:val="20"/>
        </w:rPr>
        <w:t>Pelaksanaan p</w:t>
      </w:r>
      <w:r w:rsidRPr="00014038">
        <w:rPr>
          <w:rFonts w:ascii="Segoe UI" w:hAnsi="Segoe UI" w:cs="Segoe UI"/>
          <w:sz w:val="20"/>
          <w:szCs w:val="20"/>
          <w:lang w:val="en-US"/>
        </w:rPr>
        <w:t xml:space="preserve">rogram dan kegiatan </w:t>
      </w:r>
      <w:r w:rsidRPr="00014038">
        <w:rPr>
          <w:rFonts w:ascii="Segoe UI" w:hAnsi="Segoe UI" w:cs="Segoe UI"/>
          <w:sz w:val="20"/>
          <w:szCs w:val="20"/>
        </w:rPr>
        <w:t xml:space="preserve">Urusan Kependudukan dan Pencatatan Sipil lebih diarahkan pada bidang penataan administrasi kependudukan dengan kegiatan percepatan pembangunan database kependudukan, penertiban administrasi kependudukan serta pengembangan dan penerapan Sistem Informasi Administrasi </w:t>
      </w:r>
      <w:r w:rsidRPr="00014038">
        <w:rPr>
          <w:rFonts w:ascii="Segoe UI" w:hAnsi="Segoe UI" w:cs="Segoe UI"/>
          <w:sz w:val="20"/>
          <w:szCs w:val="20"/>
        </w:rPr>
        <w:lastRenderedPageBreak/>
        <w:t xml:space="preserve">Kependudukan (SIAK). </w:t>
      </w:r>
      <w:r w:rsidR="008E0B9A" w:rsidRPr="00014038">
        <w:rPr>
          <w:rFonts w:ascii="Segoe UI" w:hAnsi="Segoe UI" w:cs="Segoe UI"/>
          <w:sz w:val="20"/>
          <w:szCs w:val="20"/>
        </w:rPr>
        <w:t>Adapun program dan alokasi</w:t>
      </w:r>
      <w:r w:rsidR="006B1666" w:rsidRPr="00014038">
        <w:rPr>
          <w:rFonts w:ascii="Segoe UI" w:hAnsi="Segoe UI" w:cs="Segoe UI"/>
          <w:sz w:val="20"/>
          <w:szCs w:val="20"/>
        </w:rPr>
        <w:t xml:space="preserve"> anggaran </w:t>
      </w:r>
      <w:r w:rsidR="008E0B9A" w:rsidRPr="00014038">
        <w:rPr>
          <w:rFonts w:ascii="Segoe UI" w:hAnsi="Segoe UI" w:cs="Segoe UI"/>
          <w:sz w:val="20"/>
          <w:szCs w:val="20"/>
        </w:rPr>
        <w:t xml:space="preserve">pada tahun 2011-2015 </w:t>
      </w:r>
      <w:r w:rsidR="006B1666" w:rsidRPr="00014038">
        <w:rPr>
          <w:rFonts w:ascii="Segoe UI" w:hAnsi="Segoe UI" w:cs="Segoe UI"/>
          <w:sz w:val="20"/>
          <w:szCs w:val="20"/>
        </w:rPr>
        <w:t>dapat dilihat pada tabel berikut</w:t>
      </w:r>
      <w:r w:rsidR="008E5D70" w:rsidRPr="00014038">
        <w:rPr>
          <w:rFonts w:ascii="Segoe UI" w:hAnsi="Segoe UI" w:cs="Segoe UI"/>
          <w:sz w:val="20"/>
          <w:szCs w:val="20"/>
        </w:rPr>
        <w:t>:</w:t>
      </w:r>
    </w:p>
    <w:p w:rsidR="008E5D70" w:rsidRPr="00014038" w:rsidRDefault="008E5D70" w:rsidP="008E0B9A">
      <w:pPr>
        <w:pStyle w:val="ListParagraph"/>
        <w:widowControl w:val="0"/>
        <w:tabs>
          <w:tab w:val="left" w:pos="851"/>
        </w:tabs>
        <w:autoSpaceDE w:val="0"/>
        <w:autoSpaceDN w:val="0"/>
        <w:adjustRightInd w:val="0"/>
        <w:spacing w:after="120" w:line="240" w:lineRule="auto"/>
        <w:ind w:left="851"/>
        <w:contextualSpacing w:val="0"/>
        <w:jc w:val="both"/>
        <w:rPr>
          <w:rFonts w:ascii="Segoe UI" w:hAnsi="Segoe UI" w:cs="Segoe UI"/>
          <w:sz w:val="20"/>
          <w:szCs w:val="20"/>
        </w:rPr>
      </w:pPr>
    </w:p>
    <w:p w:rsidR="00F83B76" w:rsidRPr="00014038" w:rsidRDefault="00014038" w:rsidP="00F83B76">
      <w:pPr>
        <w:pStyle w:val="ListParagraph"/>
        <w:autoSpaceDE w:val="0"/>
        <w:autoSpaceDN w:val="0"/>
        <w:adjustRightInd w:val="0"/>
        <w:spacing w:after="120" w:line="240" w:lineRule="auto"/>
        <w:ind w:left="993"/>
        <w:jc w:val="center"/>
        <w:rPr>
          <w:rFonts w:ascii="Segoe UI" w:hAnsi="Segoe UI" w:cs="Segoe UI"/>
          <w:b/>
          <w:sz w:val="18"/>
          <w:szCs w:val="18"/>
          <w:lang w:val="en-US"/>
        </w:rPr>
      </w:pPr>
      <w:r>
        <w:rPr>
          <w:rFonts w:ascii="Segoe UI" w:hAnsi="Segoe UI" w:cs="Segoe UI"/>
          <w:b/>
          <w:sz w:val="18"/>
          <w:szCs w:val="18"/>
        </w:rPr>
        <w:t>Tabel IV</w:t>
      </w:r>
      <w:r w:rsidR="00F83B76" w:rsidRPr="00014038">
        <w:rPr>
          <w:rFonts w:ascii="Segoe UI" w:hAnsi="Segoe UI" w:cs="Segoe UI"/>
          <w:b/>
          <w:sz w:val="18"/>
          <w:szCs w:val="18"/>
        </w:rPr>
        <w:t>.B.11</w:t>
      </w:r>
      <w:r w:rsidR="00F83B76" w:rsidRPr="00014038">
        <w:rPr>
          <w:rFonts w:ascii="Segoe UI" w:hAnsi="Segoe UI" w:cs="Segoe UI"/>
          <w:b/>
          <w:sz w:val="18"/>
          <w:szCs w:val="18"/>
          <w:lang w:val="en-US"/>
        </w:rPr>
        <w:t>.1</w:t>
      </w:r>
    </w:p>
    <w:p w:rsidR="004E5FBA" w:rsidRPr="00014038" w:rsidRDefault="004E5FBA" w:rsidP="004E5FBA">
      <w:pPr>
        <w:pStyle w:val="ListParagraph"/>
        <w:autoSpaceDE w:val="0"/>
        <w:autoSpaceDN w:val="0"/>
        <w:adjustRightInd w:val="0"/>
        <w:spacing w:after="120" w:line="240" w:lineRule="auto"/>
        <w:ind w:left="993"/>
        <w:jc w:val="center"/>
        <w:rPr>
          <w:rFonts w:ascii="Segoe UI" w:hAnsi="Segoe UI" w:cs="Segoe UI"/>
          <w:b/>
          <w:sz w:val="18"/>
          <w:szCs w:val="18"/>
        </w:rPr>
      </w:pPr>
      <w:r w:rsidRPr="00014038">
        <w:rPr>
          <w:rFonts w:ascii="Segoe UI" w:hAnsi="Segoe UI" w:cs="Segoe UI"/>
          <w:b/>
          <w:sz w:val="18"/>
          <w:szCs w:val="18"/>
        </w:rPr>
        <w:t>Program dan Realisasi Anggaran Urusan Kependudukan dan Pencatatan Sipil</w:t>
      </w:r>
    </w:p>
    <w:p w:rsidR="003928BA" w:rsidRPr="00014038" w:rsidRDefault="004E5FBA" w:rsidP="00AE6A96">
      <w:pPr>
        <w:pStyle w:val="ListParagraph"/>
        <w:autoSpaceDE w:val="0"/>
        <w:autoSpaceDN w:val="0"/>
        <w:adjustRightInd w:val="0"/>
        <w:spacing w:after="120" w:line="240" w:lineRule="auto"/>
        <w:ind w:left="993"/>
        <w:jc w:val="center"/>
        <w:rPr>
          <w:rFonts w:ascii="Segoe UI" w:hAnsi="Segoe UI" w:cs="Segoe UI"/>
          <w:b/>
          <w:sz w:val="18"/>
          <w:szCs w:val="18"/>
        </w:rPr>
      </w:pPr>
      <w:r w:rsidRPr="00014038">
        <w:rPr>
          <w:rFonts w:ascii="Segoe UI" w:hAnsi="Segoe UI" w:cs="Segoe UI"/>
          <w:b/>
          <w:sz w:val="18"/>
          <w:szCs w:val="18"/>
        </w:rPr>
        <w:t>Tahun 201</w:t>
      </w:r>
      <w:r w:rsidR="00AE6A96" w:rsidRPr="00014038">
        <w:rPr>
          <w:rFonts w:ascii="Segoe UI" w:hAnsi="Segoe UI" w:cs="Segoe UI"/>
          <w:b/>
          <w:sz w:val="18"/>
          <w:szCs w:val="18"/>
        </w:rPr>
        <w:t>1</w:t>
      </w:r>
      <w:r w:rsidR="00284EE7" w:rsidRPr="00014038">
        <w:rPr>
          <w:rFonts w:ascii="Segoe UI" w:hAnsi="Segoe UI" w:cs="Segoe UI"/>
          <w:b/>
          <w:sz w:val="18"/>
          <w:szCs w:val="18"/>
        </w:rPr>
        <w:t>-2014</w:t>
      </w:r>
    </w:p>
    <w:tbl>
      <w:tblPr>
        <w:tblW w:w="8265" w:type="dxa"/>
        <w:tblInd w:w="534" w:type="dxa"/>
        <w:tblLook w:val="04A0" w:firstRow="1" w:lastRow="0" w:firstColumn="1" w:lastColumn="0" w:noHBand="0" w:noVBand="1"/>
      </w:tblPr>
      <w:tblGrid>
        <w:gridCol w:w="483"/>
        <w:gridCol w:w="1926"/>
        <w:gridCol w:w="1464"/>
        <w:gridCol w:w="1464"/>
        <w:gridCol w:w="1464"/>
        <w:gridCol w:w="1464"/>
      </w:tblGrid>
      <w:tr w:rsidR="00033F9C" w:rsidRPr="00014038" w:rsidTr="00033F9C">
        <w:trPr>
          <w:trHeight w:val="271"/>
          <w:tblHeader/>
        </w:trPr>
        <w:tc>
          <w:tcPr>
            <w:tcW w:w="483" w:type="dxa"/>
            <w:vMerge w:val="restart"/>
            <w:tcBorders>
              <w:top w:val="single" w:sz="4" w:space="0" w:color="auto"/>
              <w:left w:val="single" w:sz="4" w:space="0" w:color="auto"/>
              <w:right w:val="single" w:sz="4" w:space="0" w:color="auto"/>
            </w:tcBorders>
            <w:shd w:val="clear" w:color="auto" w:fill="auto"/>
            <w:vAlign w:val="center"/>
          </w:tcPr>
          <w:p w:rsidR="00AE6A96" w:rsidRPr="00014038" w:rsidRDefault="00AE6A96" w:rsidP="00A15F1F">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No</w:t>
            </w:r>
          </w:p>
        </w:tc>
        <w:tc>
          <w:tcPr>
            <w:tcW w:w="1926" w:type="dxa"/>
            <w:vMerge w:val="restart"/>
            <w:tcBorders>
              <w:top w:val="single" w:sz="4" w:space="0" w:color="auto"/>
              <w:left w:val="single" w:sz="4" w:space="0" w:color="auto"/>
              <w:right w:val="single" w:sz="4" w:space="0" w:color="auto"/>
            </w:tcBorders>
            <w:shd w:val="clear" w:color="auto" w:fill="auto"/>
            <w:vAlign w:val="center"/>
          </w:tcPr>
          <w:p w:rsidR="00AE6A96" w:rsidRPr="00014038" w:rsidRDefault="00AE6A96" w:rsidP="00A15F1F">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Program</w:t>
            </w:r>
          </w:p>
        </w:tc>
        <w:tc>
          <w:tcPr>
            <w:tcW w:w="5856" w:type="dxa"/>
            <w:gridSpan w:val="4"/>
            <w:tcBorders>
              <w:top w:val="single" w:sz="4" w:space="0" w:color="auto"/>
              <w:left w:val="single" w:sz="4" w:space="0" w:color="auto"/>
              <w:bottom w:val="single" w:sz="4" w:space="0" w:color="auto"/>
              <w:right w:val="single" w:sz="4" w:space="0" w:color="auto"/>
            </w:tcBorders>
            <w:vAlign w:val="center"/>
          </w:tcPr>
          <w:p w:rsidR="00AE6A96" w:rsidRPr="00014038" w:rsidRDefault="00AE6A96" w:rsidP="00AE6A96">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Realisasi (Rp)</w:t>
            </w:r>
          </w:p>
        </w:tc>
      </w:tr>
      <w:tr w:rsidR="00033F9C" w:rsidRPr="00014038" w:rsidTr="00033F9C">
        <w:trPr>
          <w:trHeight w:val="271"/>
          <w:tblHeader/>
        </w:trPr>
        <w:tc>
          <w:tcPr>
            <w:tcW w:w="483" w:type="dxa"/>
            <w:vMerge/>
            <w:tcBorders>
              <w:left w:val="single" w:sz="4" w:space="0" w:color="auto"/>
              <w:bottom w:val="single" w:sz="4" w:space="0" w:color="auto"/>
              <w:right w:val="single" w:sz="4" w:space="0" w:color="auto"/>
            </w:tcBorders>
            <w:shd w:val="clear" w:color="auto" w:fill="auto"/>
            <w:vAlign w:val="center"/>
          </w:tcPr>
          <w:p w:rsidR="00AE6A96" w:rsidRPr="00014038" w:rsidRDefault="00AE6A96" w:rsidP="00A15F1F">
            <w:pPr>
              <w:spacing w:line="240" w:lineRule="auto"/>
              <w:jc w:val="center"/>
              <w:rPr>
                <w:rFonts w:ascii="Segoe UI" w:eastAsia="Times New Roman" w:hAnsi="Segoe UI" w:cs="Segoe UI"/>
                <w:b/>
                <w:color w:val="000000"/>
                <w:sz w:val="18"/>
                <w:szCs w:val="18"/>
              </w:rPr>
            </w:pPr>
          </w:p>
        </w:tc>
        <w:tc>
          <w:tcPr>
            <w:tcW w:w="1926" w:type="dxa"/>
            <w:vMerge/>
            <w:tcBorders>
              <w:left w:val="single" w:sz="4" w:space="0" w:color="auto"/>
              <w:bottom w:val="single" w:sz="4" w:space="0" w:color="auto"/>
              <w:right w:val="single" w:sz="4" w:space="0" w:color="auto"/>
            </w:tcBorders>
            <w:shd w:val="clear" w:color="auto" w:fill="auto"/>
            <w:vAlign w:val="center"/>
          </w:tcPr>
          <w:p w:rsidR="00AE6A96" w:rsidRPr="00014038" w:rsidRDefault="00AE6A96" w:rsidP="00A15F1F">
            <w:pPr>
              <w:spacing w:line="240" w:lineRule="auto"/>
              <w:jc w:val="center"/>
              <w:rPr>
                <w:rFonts w:ascii="Segoe UI" w:eastAsia="Times New Roman" w:hAnsi="Segoe UI" w:cs="Segoe UI"/>
                <w:b/>
                <w:color w:val="000000"/>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AE6A96" w:rsidP="00A15F1F">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2011</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AE6A96" w:rsidP="00A15F1F">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2012</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AE6A96" w:rsidP="00A15F1F">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2013</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rsidR="00AE6A96" w:rsidRPr="00014038" w:rsidRDefault="00AE6A96" w:rsidP="00A15F1F">
            <w:pPr>
              <w:spacing w:line="240" w:lineRule="auto"/>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2014</w:t>
            </w:r>
          </w:p>
        </w:tc>
      </w:tr>
      <w:tr w:rsidR="00033F9C" w:rsidRPr="00014038" w:rsidTr="00033F9C">
        <w:trPr>
          <w:trHeight w:val="271"/>
          <w:tblHeader/>
        </w:trPr>
        <w:tc>
          <w:tcPr>
            <w:tcW w:w="483" w:type="dxa"/>
            <w:tcBorders>
              <w:left w:val="single" w:sz="4" w:space="0" w:color="auto"/>
              <w:bottom w:val="single" w:sz="4" w:space="0" w:color="auto"/>
              <w:right w:val="single" w:sz="4" w:space="0" w:color="auto"/>
            </w:tcBorders>
            <w:shd w:val="clear" w:color="auto" w:fill="auto"/>
            <w:vAlign w:val="center"/>
          </w:tcPr>
          <w:p w:rsidR="00AE6A96" w:rsidRPr="00014038" w:rsidRDefault="00AE6A96" w:rsidP="00A15F1F">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A.</w:t>
            </w:r>
          </w:p>
        </w:tc>
        <w:tc>
          <w:tcPr>
            <w:tcW w:w="1926" w:type="dxa"/>
            <w:tcBorders>
              <w:left w:val="single" w:sz="4" w:space="0" w:color="auto"/>
              <w:bottom w:val="single" w:sz="4" w:space="0" w:color="auto"/>
              <w:right w:val="single" w:sz="4" w:space="0" w:color="auto"/>
            </w:tcBorders>
            <w:shd w:val="clear" w:color="auto" w:fill="auto"/>
            <w:vAlign w:val="center"/>
          </w:tcPr>
          <w:p w:rsidR="00AE6A96" w:rsidRPr="00014038" w:rsidRDefault="00AE6A96" w:rsidP="00AE6A96">
            <w:pPr>
              <w:spacing w:line="240" w:lineRule="auto"/>
              <w:jc w:val="both"/>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Belanja Langsung</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AE6A96" w:rsidP="00A15F1F">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1.347.455.139</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E8063B" w:rsidP="00A15F1F">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2.860.376.930</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033F9C" w:rsidP="00A15F1F">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1.337.906.641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rsidR="00AE6A96" w:rsidRPr="00014038" w:rsidRDefault="00033F9C" w:rsidP="00A15F1F">
            <w:pPr>
              <w:spacing w:line="240" w:lineRule="auto"/>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1.685.914.159</w:t>
            </w:r>
          </w:p>
        </w:tc>
      </w:tr>
      <w:tr w:rsidR="00033F9C" w:rsidRPr="00014038" w:rsidTr="00033F9C">
        <w:trPr>
          <w:trHeight w:val="315"/>
        </w:trPr>
        <w:tc>
          <w:tcPr>
            <w:tcW w:w="483" w:type="dxa"/>
            <w:tcBorders>
              <w:top w:val="single" w:sz="4" w:space="0" w:color="auto"/>
              <w:left w:val="single" w:sz="8" w:space="0" w:color="000000"/>
              <w:bottom w:val="single" w:sz="8" w:space="0" w:color="000000"/>
              <w:right w:val="single" w:sz="8" w:space="0" w:color="000000"/>
            </w:tcBorders>
            <w:shd w:val="clear" w:color="auto" w:fill="auto"/>
            <w:vAlign w:val="center"/>
            <w:hideMark/>
          </w:tcPr>
          <w:p w:rsidR="00AE6A96" w:rsidRPr="00014038" w:rsidRDefault="00AE6A96" w:rsidP="00A15F1F">
            <w:pPr>
              <w:spacing w:line="240" w:lineRule="auto"/>
              <w:jc w:val="center"/>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w:t>
            </w:r>
          </w:p>
        </w:tc>
        <w:tc>
          <w:tcPr>
            <w:tcW w:w="1926" w:type="dxa"/>
            <w:tcBorders>
              <w:top w:val="single" w:sz="4" w:space="0" w:color="auto"/>
              <w:left w:val="nil"/>
              <w:bottom w:val="single" w:sz="8" w:space="0" w:color="000000"/>
              <w:right w:val="single" w:sz="4" w:space="0" w:color="auto"/>
            </w:tcBorders>
            <w:shd w:val="clear" w:color="auto" w:fill="auto"/>
            <w:vAlign w:val="center"/>
            <w:hideMark/>
          </w:tcPr>
          <w:p w:rsidR="00AE6A96" w:rsidRPr="00014038" w:rsidRDefault="00AE6A96" w:rsidP="00A15F1F">
            <w:pPr>
              <w:spacing w:line="240" w:lineRule="auto"/>
              <w:rPr>
                <w:rFonts w:ascii="Segoe UI" w:eastAsia="Times New Roman" w:hAnsi="Segoe UI" w:cs="Segoe UI"/>
                <w:b/>
                <w:color w:val="000000"/>
                <w:sz w:val="18"/>
                <w:szCs w:val="18"/>
              </w:rPr>
            </w:pPr>
            <w:r w:rsidRPr="00014038">
              <w:rPr>
                <w:rFonts w:ascii="Segoe UI" w:eastAsia="Times New Roman" w:hAnsi="Segoe UI" w:cs="Segoe UI"/>
                <w:bCs/>
                <w:color w:val="000000"/>
                <w:sz w:val="18"/>
                <w:szCs w:val="18"/>
              </w:rPr>
              <w:t>Program Pelayanan Administrasi Perkantoran</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AE6A96" w:rsidP="00AE6A96">
            <w:pPr>
              <w:jc w:val="right"/>
              <w:rPr>
                <w:rFonts w:ascii="Segoe UI" w:hAnsi="Segoe UI" w:cs="Segoe UI"/>
                <w:bCs/>
                <w:color w:val="000000"/>
                <w:sz w:val="18"/>
                <w:szCs w:val="18"/>
              </w:rPr>
            </w:pPr>
            <w:r w:rsidRPr="00014038">
              <w:rPr>
                <w:rFonts w:ascii="Segoe UI" w:hAnsi="Segoe UI" w:cs="Segoe UI"/>
                <w:bCs/>
                <w:color w:val="000000"/>
                <w:sz w:val="18"/>
                <w:szCs w:val="18"/>
              </w:rPr>
              <w:t>867.447.744</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E8063B" w:rsidP="00AE6A96">
            <w:pPr>
              <w:jc w:val="right"/>
              <w:rPr>
                <w:rFonts w:ascii="Segoe UI" w:hAnsi="Segoe UI" w:cs="Segoe UI"/>
                <w:bCs/>
                <w:color w:val="000000"/>
                <w:sz w:val="18"/>
                <w:szCs w:val="18"/>
              </w:rPr>
            </w:pPr>
            <w:r w:rsidRPr="00014038">
              <w:rPr>
                <w:rFonts w:ascii="Segoe UI" w:hAnsi="Segoe UI" w:cs="Segoe UI"/>
                <w:bCs/>
                <w:color w:val="000000"/>
                <w:sz w:val="18"/>
                <w:szCs w:val="18"/>
              </w:rPr>
              <w:t>1.014.145.868</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033F9C" w:rsidP="00AE6A96">
            <w:pPr>
              <w:jc w:val="right"/>
              <w:rPr>
                <w:rFonts w:ascii="Segoe UI" w:hAnsi="Segoe UI" w:cs="Segoe UI"/>
                <w:bCs/>
                <w:color w:val="000000"/>
                <w:sz w:val="18"/>
                <w:szCs w:val="18"/>
              </w:rPr>
            </w:pPr>
            <w:r w:rsidRPr="00014038">
              <w:rPr>
                <w:rFonts w:ascii="Segoe UI" w:hAnsi="Segoe UI" w:cs="Segoe UI"/>
                <w:bCs/>
                <w:color w:val="000000"/>
                <w:sz w:val="18"/>
                <w:szCs w:val="18"/>
              </w:rPr>
              <w:t>649.097.974</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rsidR="00AE6A96" w:rsidRPr="00014038" w:rsidRDefault="00AE6A96" w:rsidP="00AE6A96">
            <w:pPr>
              <w:jc w:val="right"/>
              <w:rPr>
                <w:rFonts w:ascii="Segoe UI" w:hAnsi="Segoe UI" w:cs="Segoe UI"/>
                <w:bCs/>
                <w:color w:val="000000"/>
                <w:sz w:val="18"/>
                <w:szCs w:val="18"/>
              </w:rPr>
            </w:pPr>
            <w:r w:rsidRPr="00014038">
              <w:rPr>
                <w:rFonts w:ascii="Segoe UI" w:hAnsi="Segoe UI" w:cs="Segoe UI"/>
                <w:bCs/>
                <w:color w:val="000000"/>
                <w:sz w:val="18"/>
                <w:szCs w:val="18"/>
              </w:rPr>
              <w:t>570.267.109</w:t>
            </w:r>
          </w:p>
        </w:tc>
      </w:tr>
      <w:tr w:rsidR="00033F9C" w:rsidRPr="00014038" w:rsidTr="00033F9C">
        <w:trPr>
          <w:trHeight w:val="315"/>
        </w:trPr>
        <w:tc>
          <w:tcPr>
            <w:tcW w:w="483" w:type="dxa"/>
            <w:tcBorders>
              <w:top w:val="nil"/>
              <w:left w:val="single" w:sz="8" w:space="0" w:color="000000"/>
              <w:bottom w:val="single" w:sz="4" w:space="0" w:color="auto"/>
              <w:right w:val="single" w:sz="8" w:space="0" w:color="000000"/>
            </w:tcBorders>
            <w:shd w:val="clear" w:color="auto" w:fill="auto"/>
            <w:vAlign w:val="center"/>
            <w:hideMark/>
          </w:tcPr>
          <w:p w:rsidR="00AE6A96" w:rsidRPr="00014038" w:rsidRDefault="00AE6A96" w:rsidP="00A15F1F">
            <w:pPr>
              <w:spacing w:line="240" w:lineRule="auto"/>
              <w:jc w:val="center"/>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rPr>
              <w:t>2.</w:t>
            </w:r>
          </w:p>
        </w:tc>
        <w:tc>
          <w:tcPr>
            <w:tcW w:w="1926" w:type="dxa"/>
            <w:tcBorders>
              <w:top w:val="nil"/>
              <w:left w:val="nil"/>
              <w:bottom w:val="single" w:sz="4" w:space="0" w:color="auto"/>
              <w:right w:val="single" w:sz="4" w:space="0" w:color="auto"/>
            </w:tcBorders>
            <w:shd w:val="clear" w:color="auto" w:fill="auto"/>
            <w:vAlign w:val="center"/>
            <w:hideMark/>
          </w:tcPr>
          <w:p w:rsidR="00AE6A96" w:rsidRPr="00014038" w:rsidRDefault="00AE6A96" w:rsidP="00A15F1F">
            <w:pPr>
              <w:spacing w:line="240" w:lineRule="auto"/>
              <w:rPr>
                <w:rFonts w:ascii="Segoe UI" w:eastAsia="Times New Roman" w:hAnsi="Segoe UI" w:cs="Segoe UI"/>
                <w:color w:val="000000"/>
                <w:sz w:val="18"/>
                <w:szCs w:val="18"/>
                <w:lang w:val="en-US"/>
              </w:rPr>
            </w:pPr>
            <w:r w:rsidRPr="00014038">
              <w:rPr>
                <w:rFonts w:ascii="Segoe UI" w:eastAsia="Times New Roman" w:hAnsi="Segoe UI" w:cs="Segoe UI"/>
                <w:bCs/>
                <w:color w:val="000000"/>
                <w:sz w:val="18"/>
                <w:szCs w:val="18"/>
              </w:rPr>
              <w:t>Program Peningkatan Sarana dan Prasarana Aparatur</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AE6A96" w:rsidP="00AE6A96">
            <w:pPr>
              <w:jc w:val="right"/>
              <w:rPr>
                <w:rFonts w:ascii="Segoe UI" w:hAnsi="Segoe UI" w:cs="Segoe UI"/>
                <w:bCs/>
                <w:color w:val="000000"/>
                <w:sz w:val="18"/>
                <w:szCs w:val="18"/>
              </w:rPr>
            </w:pPr>
            <w:r w:rsidRPr="00014038">
              <w:rPr>
                <w:rFonts w:ascii="Segoe UI" w:hAnsi="Segoe UI" w:cs="Segoe UI"/>
                <w:bCs/>
                <w:color w:val="000000"/>
                <w:sz w:val="18"/>
                <w:szCs w:val="18"/>
              </w:rPr>
              <w:t>57.275.895</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E8063B" w:rsidP="00AE6A96">
            <w:pPr>
              <w:jc w:val="right"/>
              <w:rPr>
                <w:rFonts w:ascii="Segoe UI" w:hAnsi="Segoe UI" w:cs="Segoe UI"/>
                <w:bCs/>
                <w:color w:val="000000"/>
                <w:sz w:val="18"/>
                <w:szCs w:val="18"/>
              </w:rPr>
            </w:pPr>
            <w:r w:rsidRPr="00014038">
              <w:rPr>
                <w:rFonts w:ascii="Segoe UI" w:hAnsi="Segoe UI" w:cs="Segoe UI"/>
                <w:bCs/>
                <w:color w:val="000000"/>
                <w:sz w:val="18"/>
                <w:szCs w:val="18"/>
              </w:rPr>
              <w:t>72.610.212</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033F9C" w:rsidP="00AE6A96">
            <w:pPr>
              <w:jc w:val="right"/>
              <w:rPr>
                <w:rFonts w:ascii="Segoe UI" w:hAnsi="Segoe UI" w:cs="Segoe UI"/>
                <w:bCs/>
                <w:color w:val="000000"/>
                <w:sz w:val="18"/>
                <w:szCs w:val="18"/>
              </w:rPr>
            </w:pPr>
            <w:r w:rsidRPr="00014038">
              <w:rPr>
                <w:rFonts w:ascii="Segoe UI" w:hAnsi="Segoe UI" w:cs="Segoe UI"/>
                <w:bCs/>
                <w:color w:val="000000"/>
                <w:sz w:val="18"/>
                <w:szCs w:val="18"/>
              </w:rPr>
              <w:t>688.808.667</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rsidR="00AE6A96" w:rsidRPr="00014038" w:rsidRDefault="00AE6A96" w:rsidP="00AE6A96">
            <w:pPr>
              <w:jc w:val="right"/>
              <w:rPr>
                <w:rFonts w:ascii="Segoe UI" w:hAnsi="Segoe UI" w:cs="Segoe UI"/>
                <w:bCs/>
                <w:color w:val="000000"/>
                <w:sz w:val="18"/>
                <w:szCs w:val="18"/>
              </w:rPr>
            </w:pPr>
            <w:r w:rsidRPr="00014038">
              <w:rPr>
                <w:rFonts w:ascii="Segoe UI" w:hAnsi="Segoe UI" w:cs="Segoe UI"/>
                <w:bCs/>
                <w:color w:val="000000"/>
                <w:sz w:val="18"/>
                <w:szCs w:val="18"/>
              </w:rPr>
              <w:t>698.834.050</w:t>
            </w:r>
          </w:p>
        </w:tc>
      </w:tr>
      <w:tr w:rsidR="00E8063B" w:rsidRPr="00014038" w:rsidTr="00033F9C">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A96" w:rsidRPr="00014038" w:rsidRDefault="00AE6A96" w:rsidP="00A15F1F">
            <w:pPr>
              <w:spacing w:line="240" w:lineRule="auto"/>
              <w:jc w:val="center"/>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3.</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A96" w:rsidRPr="00014038" w:rsidRDefault="00AE6A96" w:rsidP="00A15F1F">
            <w:pPr>
              <w:spacing w:line="240" w:lineRule="auto"/>
              <w:rPr>
                <w:rFonts w:ascii="Segoe UI" w:eastAsia="Times New Roman" w:hAnsi="Segoe UI" w:cs="Segoe UI"/>
                <w:color w:val="000000"/>
                <w:sz w:val="18"/>
                <w:szCs w:val="18"/>
                <w:lang w:val="en-US"/>
              </w:rPr>
            </w:pPr>
            <w:r w:rsidRPr="00014038">
              <w:rPr>
                <w:rFonts w:ascii="Segoe UI" w:eastAsia="Times New Roman" w:hAnsi="Segoe UI" w:cs="Segoe UI"/>
                <w:bCs/>
                <w:color w:val="000000"/>
                <w:sz w:val="18"/>
                <w:szCs w:val="18"/>
              </w:rPr>
              <w:t>Program Penataan Administrasi Kependudukan</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AE6A96" w:rsidP="00AE6A96">
            <w:pPr>
              <w:jc w:val="right"/>
              <w:rPr>
                <w:rFonts w:ascii="Segoe UI" w:hAnsi="Segoe UI" w:cs="Segoe UI"/>
                <w:bCs/>
                <w:color w:val="000000"/>
                <w:sz w:val="18"/>
                <w:szCs w:val="18"/>
              </w:rPr>
            </w:pPr>
            <w:r w:rsidRPr="00014038">
              <w:rPr>
                <w:rFonts w:ascii="Segoe UI" w:hAnsi="Segoe UI" w:cs="Segoe UI"/>
                <w:bCs/>
                <w:color w:val="000000"/>
                <w:sz w:val="18"/>
                <w:szCs w:val="18"/>
              </w:rPr>
              <w:t>422.731.500</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E8063B" w:rsidP="00AE6A96">
            <w:pPr>
              <w:jc w:val="right"/>
              <w:rPr>
                <w:rFonts w:ascii="Segoe UI" w:hAnsi="Segoe UI" w:cs="Segoe UI"/>
                <w:bCs/>
                <w:color w:val="000000"/>
                <w:sz w:val="18"/>
                <w:szCs w:val="18"/>
              </w:rPr>
            </w:pPr>
            <w:r w:rsidRPr="00014038">
              <w:rPr>
                <w:rFonts w:ascii="Segoe UI" w:hAnsi="Segoe UI" w:cs="Segoe UI"/>
                <w:bCs/>
                <w:color w:val="000000"/>
                <w:sz w:val="18"/>
                <w:szCs w:val="18"/>
              </w:rPr>
              <w:t>1.773.620.850</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033F9C" w:rsidP="00AE6A96">
            <w:pPr>
              <w:jc w:val="right"/>
              <w:rPr>
                <w:rFonts w:ascii="Segoe UI" w:hAnsi="Segoe UI" w:cs="Segoe UI"/>
                <w:bCs/>
                <w:color w:val="000000"/>
                <w:sz w:val="18"/>
                <w:szCs w:val="18"/>
              </w:rPr>
            </w:pPr>
            <w:r w:rsidRPr="00014038">
              <w:rPr>
                <w:rFonts w:ascii="Segoe UI" w:hAnsi="Segoe UI" w:cs="Segoe UI"/>
                <w:bCs/>
                <w:color w:val="000000"/>
                <w:sz w:val="18"/>
                <w:szCs w:val="18"/>
              </w:rPr>
              <w:t>286.707.950</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rsidR="00AE6A96" w:rsidRPr="00014038" w:rsidRDefault="00AE6A96" w:rsidP="00AE6A96">
            <w:pPr>
              <w:jc w:val="right"/>
              <w:rPr>
                <w:rFonts w:ascii="Segoe UI" w:hAnsi="Segoe UI" w:cs="Segoe UI"/>
                <w:bCs/>
                <w:color w:val="000000"/>
                <w:sz w:val="18"/>
                <w:szCs w:val="18"/>
              </w:rPr>
            </w:pPr>
            <w:r w:rsidRPr="00014038">
              <w:rPr>
                <w:rFonts w:ascii="Segoe UI" w:hAnsi="Segoe UI" w:cs="Segoe UI"/>
                <w:bCs/>
                <w:color w:val="000000"/>
                <w:sz w:val="18"/>
                <w:szCs w:val="18"/>
              </w:rPr>
              <w:t>416.813.000</w:t>
            </w:r>
          </w:p>
        </w:tc>
      </w:tr>
      <w:tr w:rsidR="00033F9C" w:rsidRPr="00014038" w:rsidTr="00033F9C">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AE6A96" w:rsidRPr="00014038" w:rsidRDefault="00AE6A96" w:rsidP="00A15F1F">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B.</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AE6A96" w:rsidRPr="00014038" w:rsidRDefault="00AE6A96" w:rsidP="00A15F1F">
            <w:pPr>
              <w:spacing w:line="240" w:lineRule="auto"/>
              <w:rPr>
                <w:rFonts w:ascii="Segoe UI" w:eastAsia="Times New Roman" w:hAnsi="Segoe UI" w:cs="Segoe UI"/>
                <w:b/>
                <w:bCs/>
                <w:color w:val="000000"/>
                <w:sz w:val="18"/>
                <w:szCs w:val="18"/>
              </w:rPr>
            </w:pPr>
            <w:r w:rsidRPr="00014038">
              <w:rPr>
                <w:rFonts w:ascii="Segoe UI" w:eastAsia="Times New Roman" w:hAnsi="Segoe UI" w:cs="Segoe UI"/>
                <w:b/>
                <w:bCs/>
                <w:color w:val="000000"/>
                <w:sz w:val="18"/>
                <w:szCs w:val="18"/>
              </w:rPr>
              <w:t>Belanja Tidak Langsung</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AE6A96" w:rsidP="00AE6A96">
            <w:pPr>
              <w:jc w:val="right"/>
              <w:rPr>
                <w:rFonts w:ascii="Segoe UI" w:hAnsi="Segoe UI" w:cs="Segoe UI"/>
                <w:b/>
                <w:bCs/>
                <w:color w:val="000000"/>
                <w:sz w:val="18"/>
                <w:szCs w:val="18"/>
              </w:rPr>
            </w:pPr>
            <w:r w:rsidRPr="00014038">
              <w:rPr>
                <w:rFonts w:ascii="Segoe UI" w:hAnsi="Segoe UI" w:cs="Segoe UI"/>
                <w:b/>
                <w:bCs/>
                <w:color w:val="000000"/>
                <w:sz w:val="18"/>
                <w:szCs w:val="18"/>
              </w:rPr>
              <w:t>1.418.020.904</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E8063B" w:rsidP="00AE6A96">
            <w:pPr>
              <w:jc w:val="right"/>
              <w:rPr>
                <w:rFonts w:ascii="Segoe UI" w:hAnsi="Segoe UI" w:cs="Segoe UI"/>
                <w:b/>
                <w:bCs/>
                <w:color w:val="000000"/>
                <w:sz w:val="18"/>
                <w:szCs w:val="18"/>
              </w:rPr>
            </w:pPr>
            <w:r w:rsidRPr="00014038">
              <w:rPr>
                <w:rFonts w:ascii="Segoe UI" w:hAnsi="Segoe UI" w:cs="Segoe UI"/>
                <w:b/>
                <w:bCs/>
                <w:color w:val="000000"/>
                <w:sz w:val="18"/>
                <w:szCs w:val="18"/>
              </w:rPr>
              <w:t>1.586.056.583</w:t>
            </w:r>
          </w:p>
        </w:tc>
        <w:tc>
          <w:tcPr>
            <w:tcW w:w="1464" w:type="dxa"/>
            <w:tcBorders>
              <w:top w:val="single" w:sz="4" w:space="0" w:color="auto"/>
              <w:left w:val="single" w:sz="4" w:space="0" w:color="auto"/>
              <w:bottom w:val="single" w:sz="4" w:space="0" w:color="auto"/>
              <w:right w:val="single" w:sz="4" w:space="0" w:color="auto"/>
            </w:tcBorders>
            <w:vAlign w:val="center"/>
          </w:tcPr>
          <w:p w:rsidR="00AE6A96" w:rsidRPr="00014038" w:rsidRDefault="00033F9C" w:rsidP="00AE6A96">
            <w:pPr>
              <w:jc w:val="right"/>
              <w:rPr>
                <w:rFonts w:ascii="Segoe UI" w:hAnsi="Segoe UI" w:cs="Segoe UI"/>
                <w:b/>
                <w:bCs/>
                <w:color w:val="000000"/>
                <w:sz w:val="18"/>
                <w:szCs w:val="18"/>
              </w:rPr>
            </w:pPr>
            <w:r w:rsidRPr="00014038">
              <w:rPr>
                <w:rFonts w:ascii="Segoe UI" w:hAnsi="Segoe UI" w:cs="Segoe UI"/>
                <w:b/>
                <w:bCs/>
                <w:color w:val="000000"/>
                <w:sz w:val="18"/>
                <w:szCs w:val="18"/>
              </w:rPr>
              <w:t>1.639.064.087</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rsidR="00AE6A96" w:rsidRPr="00014038" w:rsidRDefault="00033F9C" w:rsidP="00AE6A96">
            <w:pPr>
              <w:jc w:val="right"/>
              <w:rPr>
                <w:rFonts w:ascii="Segoe UI" w:hAnsi="Segoe UI" w:cs="Segoe UI"/>
                <w:b/>
                <w:bCs/>
                <w:color w:val="000000"/>
                <w:sz w:val="18"/>
                <w:szCs w:val="18"/>
              </w:rPr>
            </w:pPr>
            <w:r w:rsidRPr="00014038">
              <w:rPr>
                <w:rFonts w:ascii="Segoe UI" w:hAnsi="Segoe UI" w:cs="Segoe UI"/>
                <w:b/>
                <w:bCs/>
                <w:color w:val="000000"/>
                <w:sz w:val="18"/>
                <w:szCs w:val="18"/>
              </w:rPr>
              <w:t>1.812.137.298</w:t>
            </w:r>
          </w:p>
        </w:tc>
      </w:tr>
      <w:tr w:rsidR="00033F9C" w:rsidRPr="00014038" w:rsidTr="00033F9C">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E8063B" w:rsidP="00E8063B">
            <w:pPr>
              <w:spacing w:line="240" w:lineRule="auto"/>
              <w:jc w:val="center"/>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E8063B" w:rsidP="00E8063B">
            <w:pPr>
              <w:spacing w:line="240" w:lineRule="auto"/>
              <w:rPr>
                <w:rFonts w:ascii="Segoe UI" w:eastAsia="Times New Roman" w:hAnsi="Segoe UI" w:cs="Segoe UI"/>
                <w:bCs/>
                <w:color w:val="000000"/>
                <w:sz w:val="18"/>
                <w:szCs w:val="18"/>
              </w:rPr>
            </w:pPr>
            <w:r w:rsidRPr="00014038">
              <w:rPr>
                <w:rFonts w:ascii="Segoe UI" w:eastAsia="Times New Roman" w:hAnsi="Segoe UI" w:cs="Segoe UI"/>
                <w:bCs/>
                <w:color w:val="000000"/>
                <w:sz w:val="18"/>
                <w:szCs w:val="18"/>
              </w:rPr>
              <w:t>Belanja Pegawai</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E8063B" w:rsidP="00E8063B">
            <w:pPr>
              <w:jc w:val="right"/>
              <w:rPr>
                <w:rFonts w:ascii="Segoe UI" w:hAnsi="Segoe UI" w:cs="Segoe UI"/>
                <w:bCs/>
                <w:color w:val="000000"/>
                <w:sz w:val="18"/>
                <w:szCs w:val="18"/>
              </w:rPr>
            </w:pPr>
            <w:r w:rsidRPr="00014038">
              <w:rPr>
                <w:rFonts w:ascii="Segoe UI" w:hAnsi="Segoe UI" w:cs="Segoe UI"/>
                <w:bCs/>
                <w:color w:val="000000"/>
                <w:sz w:val="18"/>
                <w:szCs w:val="18"/>
              </w:rPr>
              <w:t>1.418.020.904</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E8063B" w:rsidP="00E8063B">
            <w:pPr>
              <w:jc w:val="right"/>
              <w:rPr>
                <w:rFonts w:ascii="Segoe UI" w:hAnsi="Segoe UI" w:cs="Segoe UI"/>
                <w:bCs/>
                <w:color w:val="000000"/>
                <w:sz w:val="18"/>
                <w:szCs w:val="18"/>
              </w:rPr>
            </w:pPr>
            <w:r w:rsidRPr="00014038">
              <w:rPr>
                <w:rFonts w:ascii="Segoe UI" w:hAnsi="Segoe UI" w:cs="Segoe UI"/>
                <w:bCs/>
                <w:color w:val="000000"/>
                <w:sz w:val="18"/>
                <w:szCs w:val="18"/>
              </w:rPr>
              <w:t>1.586.056.583</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033F9C" w:rsidP="00E8063B">
            <w:pPr>
              <w:jc w:val="right"/>
              <w:rPr>
                <w:rFonts w:ascii="Segoe UI" w:hAnsi="Segoe UI" w:cs="Segoe UI"/>
                <w:bCs/>
                <w:color w:val="000000"/>
                <w:sz w:val="18"/>
                <w:szCs w:val="18"/>
              </w:rPr>
            </w:pPr>
            <w:r w:rsidRPr="00014038">
              <w:rPr>
                <w:rFonts w:ascii="Segoe UI" w:hAnsi="Segoe UI" w:cs="Segoe UI"/>
                <w:bCs/>
                <w:color w:val="000000"/>
                <w:sz w:val="18"/>
                <w:szCs w:val="18"/>
              </w:rPr>
              <w:t>1.639.064.087</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033F9C" w:rsidP="00E8063B">
            <w:pPr>
              <w:jc w:val="right"/>
              <w:rPr>
                <w:rFonts w:ascii="Segoe UI" w:hAnsi="Segoe UI" w:cs="Segoe UI"/>
                <w:bCs/>
                <w:color w:val="000000"/>
                <w:sz w:val="18"/>
                <w:szCs w:val="18"/>
              </w:rPr>
            </w:pPr>
            <w:r w:rsidRPr="00014038">
              <w:rPr>
                <w:rFonts w:ascii="Segoe UI" w:hAnsi="Segoe UI" w:cs="Segoe UI"/>
                <w:bCs/>
                <w:color w:val="000000"/>
                <w:sz w:val="18"/>
                <w:szCs w:val="18"/>
              </w:rPr>
              <w:t>1.812.137.298</w:t>
            </w:r>
          </w:p>
        </w:tc>
      </w:tr>
      <w:tr w:rsidR="00033F9C" w:rsidRPr="00014038" w:rsidTr="00033F9C">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E8063B" w:rsidP="00E8063B">
            <w:pPr>
              <w:spacing w:line="240" w:lineRule="auto"/>
              <w:jc w:val="center"/>
              <w:rPr>
                <w:rFonts w:ascii="Segoe UI" w:eastAsia="Times New Roman" w:hAnsi="Segoe UI" w:cs="Segoe UI"/>
                <w:color w:val="000000"/>
                <w:sz w:val="18"/>
                <w:szCs w:val="18"/>
              </w:rPr>
            </w:pP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E8063B" w:rsidP="00E8063B">
            <w:pPr>
              <w:spacing w:line="240" w:lineRule="auto"/>
              <w:rPr>
                <w:rFonts w:ascii="Segoe UI" w:eastAsia="Times New Roman" w:hAnsi="Segoe UI" w:cs="Segoe UI"/>
                <w:bCs/>
                <w:color w:val="000000"/>
                <w:sz w:val="18"/>
                <w:szCs w:val="18"/>
              </w:rPr>
            </w:pPr>
            <w:r w:rsidRPr="00014038">
              <w:rPr>
                <w:rFonts w:ascii="Segoe UI" w:eastAsia="Times New Roman" w:hAnsi="Segoe UI" w:cs="Segoe UI"/>
                <w:bCs/>
                <w:color w:val="000000"/>
                <w:sz w:val="18"/>
                <w:szCs w:val="18"/>
              </w:rPr>
              <w:t>Gaji dan Tunjangan</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E8063B" w:rsidP="00E8063B">
            <w:pPr>
              <w:jc w:val="right"/>
              <w:rPr>
                <w:rFonts w:ascii="Segoe UI" w:hAnsi="Segoe UI" w:cs="Segoe UI"/>
                <w:bCs/>
                <w:color w:val="000000"/>
                <w:sz w:val="18"/>
                <w:szCs w:val="18"/>
              </w:rPr>
            </w:pPr>
            <w:r w:rsidRPr="00014038">
              <w:rPr>
                <w:rFonts w:ascii="Segoe UI" w:hAnsi="Segoe UI" w:cs="Segoe UI"/>
                <w:bCs/>
                <w:color w:val="000000"/>
                <w:sz w:val="18"/>
                <w:szCs w:val="18"/>
              </w:rPr>
              <w:t>1.208.621.730</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E8063B" w:rsidP="00E8063B">
            <w:pPr>
              <w:jc w:val="right"/>
              <w:rPr>
                <w:rFonts w:ascii="Segoe UI" w:hAnsi="Segoe UI" w:cs="Segoe UI"/>
                <w:bCs/>
                <w:color w:val="000000"/>
                <w:sz w:val="18"/>
                <w:szCs w:val="18"/>
              </w:rPr>
            </w:pPr>
            <w:r w:rsidRPr="00014038">
              <w:rPr>
                <w:rFonts w:ascii="Segoe UI" w:hAnsi="Segoe UI" w:cs="Segoe UI"/>
                <w:bCs/>
                <w:color w:val="000000"/>
                <w:sz w:val="18"/>
                <w:szCs w:val="18"/>
              </w:rPr>
              <w:t>1.392.228.183</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033F9C" w:rsidP="00E8063B">
            <w:pPr>
              <w:jc w:val="right"/>
              <w:rPr>
                <w:rFonts w:ascii="Segoe UI" w:hAnsi="Segoe UI" w:cs="Segoe UI"/>
                <w:bCs/>
                <w:color w:val="000000"/>
                <w:sz w:val="18"/>
                <w:szCs w:val="18"/>
              </w:rPr>
            </w:pPr>
            <w:r w:rsidRPr="00014038">
              <w:rPr>
                <w:rFonts w:ascii="Segoe UI" w:hAnsi="Segoe UI" w:cs="Segoe UI"/>
                <w:bCs/>
                <w:color w:val="000000"/>
                <w:sz w:val="18"/>
                <w:szCs w:val="18"/>
              </w:rPr>
              <w:t>1.445.738.233</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033F9C" w:rsidP="00E8063B">
            <w:pPr>
              <w:jc w:val="right"/>
              <w:rPr>
                <w:rFonts w:ascii="Segoe UI" w:hAnsi="Segoe UI" w:cs="Segoe UI"/>
                <w:bCs/>
                <w:color w:val="000000"/>
                <w:sz w:val="18"/>
                <w:szCs w:val="18"/>
              </w:rPr>
            </w:pPr>
            <w:r w:rsidRPr="00014038">
              <w:rPr>
                <w:rFonts w:ascii="Segoe UI" w:hAnsi="Segoe UI" w:cs="Segoe UI"/>
                <w:bCs/>
                <w:color w:val="000000"/>
                <w:sz w:val="18"/>
                <w:szCs w:val="18"/>
              </w:rPr>
              <w:t>1.549.329.798</w:t>
            </w:r>
          </w:p>
        </w:tc>
      </w:tr>
      <w:tr w:rsidR="00033F9C" w:rsidRPr="00014038" w:rsidTr="00033F9C">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E8063B" w:rsidP="00E8063B">
            <w:pPr>
              <w:spacing w:line="240" w:lineRule="auto"/>
              <w:jc w:val="center"/>
              <w:rPr>
                <w:rFonts w:ascii="Segoe UI" w:eastAsia="Times New Roman" w:hAnsi="Segoe UI" w:cs="Segoe UI"/>
                <w:color w:val="000000"/>
                <w:sz w:val="18"/>
                <w:szCs w:val="18"/>
              </w:rPr>
            </w:pP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E8063B" w:rsidP="00E8063B">
            <w:pPr>
              <w:spacing w:line="240" w:lineRule="auto"/>
              <w:rPr>
                <w:rFonts w:ascii="Segoe UI" w:eastAsia="Times New Roman" w:hAnsi="Segoe UI" w:cs="Segoe UI"/>
                <w:bCs/>
                <w:color w:val="000000"/>
                <w:sz w:val="18"/>
                <w:szCs w:val="18"/>
              </w:rPr>
            </w:pPr>
            <w:r w:rsidRPr="00014038">
              <w:rPr>
                <w:rFonts w:ascii="Segoe UI" w:eastAsia="Times New Roman" w:hAnsi="Segoe UI" w:cs="Segoe UI"/>
                <w:bCs/>
                <w:color w:val="000000"/>
                <w:sz w:val="18"/>
                <w:szCs w:val="18"/>
              </w:rPr>
              <w:t>Tambahan Penghasilan PNS</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E8063B" w:rsidP="00E8063B">
            <w:pPr>
              <w:jc w:val="right"/>
              <w:rPr>
                <w:rFonts w:ascii="Segoe UI" w:hAnsi="Segoe UI" w:cs="Segoe UI"/>
                <w:bCs/>
                <w:color w:val="000000"/>
                <w:sz w:val="18"/>
                <w:szCs w:val="18"/>
              </w:rPr>
            </w:pPr>
            <w:r w:rsidRPr="00014038">
              <w:rPr>
                <w:rFonts w:ascii="Segoe UI" w:hAnsi="Segoe UI" w:cs="Segoe UI"/>
                <w:bCs/>
                <w:color w:val="000000"/>
                <w:sz w:val="18"/>
                <w:szCs w:val="18"/>
              </w:rPr>
              <w:t>151.906.500</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E8063B" w:rsidP="00E8063B">
            <w:pPr>
              <w:jc w:val="right"/>
              <w:rPr>
                <w:rFonts w:ascii="Segoe UI" w:hAnsi="Segoe UI" w:cs="Segoe UI"/>
                <w:bCs/>
                <w:color w:val="000000"/>
                <w:sz w:val="18"/>
                <w:szCs w:val="18"/>
              </w:rPr>
            </w:pPr>
            <w:r w:rsidRPr="00014038">
              <w:rPr>
                <w:rFonts w:ascii="Segoe UI" w:hAnsi="Segoe UI" w:cs="Segoe UI"/>
                <w:bCs/>
                <w:color w:val="000000"/>
                <w:sz w:val="18"/>
                <w:szCs w:val="18"/>
              </w:rPr>
              <w:t>151.770.000</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033F9C" w:rsidP="00E8063B">
            <w:pPr>
              <w:jc w:val="right"/>
              <w:rPr>
                <w:rFonts w:ascii="Segoe UI" w:hAnsi="Segoe UI" w:cs="Segoe UI"/>
                <w:bCs/>
                <w:color w:val="000000"/>
                <w:sz w:val="18"/>
                <w:szCs w:val="18"/>
              </w:rPr>
            </w:pPr>
            <w:r w:rsidRPr="00014038">
              <w:rPr>
                <w:rFonts w:ascii="Segoe UI" w:hAnsi="Segoe UI" w:cs="Segoe UI"/>
                <w:bCs/>
                <w:color w:val="000000"/>
                <w:sz w:val="18"/>
                <w:szCs w:val="18"/>
              </w:rPr>
              <w:t>164.630.000</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033F9C" w:rsidP="00E8063B">
            <w:pPr>
              <w:jc w:val="right"/>
              <w:rPr>
                <w:rFonts w:ascii="Segoe UI" w:hAnsi="Segoe UI" w:cs="Segoe UI"/>
                <w:bCs/>
                <w:color w:val="000000"/>
                <w:sz w:val="18"/>
                <w:szCs w:val="18"/>
              </w:rPr>
            </w:pPr>
            <w:r w:rsidRPr="00014038">
              <w:rPr>
                <w:rFonts w:ascii="Segoe UI" w:hAnsi="Segoe UI" w:cs="Segoe UI"/>
                <w:bCs/>
                <w:color w:val="000000"/>
                <w:sz w:val="18"/>
                <w:szCs w:val="18"/>
              </w:rPr>
              <w:t>262.807.500</w:t>
            </w:r>
          </w:p>
        </w:tc>
      </w:tr>
      <w:tr w:rsidR="00033F9C" w:rsidRPr="00014038" w:rsidTr="00033F9C">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E8063B" w:rsidP="00E8063B">
            <w:pPr>
              <w:spacing w:line="240" w:lineRule="auto"/>
              <w:jc w:val="center"/>
              <w:rPr>
                <w:rFonts w:ascii="Segoe UI" w:eastAsia="Times New Roman" w:hAnsi="Segoe UI" w:cs="Segoe UI"/>
                <w:color w:val="000000"/>
                <w:sz w:val="18"/>
                <w:szCs w:val="18"/>
              </w:rPr>
            </w:pP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E8063B" w:rsidP="00E8063B">
            <w:pPr>
              <w:spacing w:line="240" w:lineRule="auto"/>
              <w:rPr>
                <w:rFonts w:ascii="Segoe UI" w:eastAsia="Times New Roman" w:hAnsi="Segoe UI" w:cs="Segoe UI"/>
                <w:bCs/>
                <w:color w:val="000000"/>
                <w:sz w:val="18"/>
                <w:szCs w:val="18"/>
              </w:rPr>
            </w:pPr>
            <w:r w:rsidRPr="00014038">
              <w:rPr>
                <w:rFonts w:ascii="Segoe UI" w:eastAsia="Times New Roman" w:hAnsi="Segoe UI" w:cs="Segoe UI"/>
                <w:bCs/>
                <w:color w:val="000000"/>
                <w:sz w:val="18"/>
                <w:szCs w:val="18"/>
              </w:rPr>
              <w:t>Insentif Pemungutan Retribusi Daerah</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E8063B" w:rsidP="00E8063B">
            <w:pPr>
              <w:jc w:val="right"/>
              <w:rPr>
                <w:rFonts w:ascii="Segoe UI" w:hAnsi="Segoe UI" w:cs="Segoe UI"/>
                <w:bCs/>
                <w:color w:val="000000"/>
                <w:sz w:val="18"/>
                <w:szCs w:val="18"/>
              </w:rPr>
            </w:pPr>
            <w:r w:rsidRPr="00014038">
              <w:rPr>
                <w:rFonts w:ascii="Segoe UI" w:hAnsi="Segoe UI" w:cs="Segoe UI"/>
                <w:bCs/>
                <w:color w:val="000000"/>
                <w:sz w:val="18"/>
                <w:szCs w:val="18"/>
              </w:rPr>
              <w:t>57.492.674</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E8063B" w:rsidP="00E8063B">
            <w:pPr>
              <w:jc w:val="right"/>
              <w:rPr>
                <w:rFonts w:ascii="Segoe UI" w:hAnsi="Segoe UI" w:cs="Segoe UI"/>
                <w:bCs/>
                <w:color w:val="000000"/>
                <w:sz w:val="18"/>
                <w:szCs w:val="18"/>
              </w:rPr>
            </w:pPr>
            <w:r w:rsidRPr="00014038">
              <w:rPr>
                <w:rFonts w:ascii="Segoe UI" w:hAnsi="Segoe UI" w:cs="Segoe UI"/>
                <w:bCs/>
                <w:color w:val="000000"/>
                <w:sz w:val="18"/>
                <w:szCs w:val="18"/>
              </w:rPr>
              <w:t>42.058.400</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033F9C" w:rsidP="00E8063B">
            <w:pPr>
              <w:jc w:val="right"/>
              <w:rPr>
                <w:rFonts w:ascii="Segoe UI" w:hAnsi="Segoe UI" w:cs="Segoe UI"/>
                <w:bCs/>
                <w:color w:val="000000"/>
                <w:sz w:val="18"/>
                <w:szCs w:val="18"/>
              </w:rPr>
            </w:pPr>
            <w:r w:rsidRPr="00014038">
              <w:rPr>
                <w:rFonts w:ascii="Segoe UI" w:hAnsi="Segoe UI" w:cs="Segoe UI"/>
                <w:bCs/>
                <w:color w:val="000000"/>
                <w:sz w:val="18"/>
                <w:szCs w:val="18"/>
              </w:rPr>
              <w:t>28.695.854</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033F9C" w:rsidP="00E8063B">
            <w:pPr>
              <w:jc w:val="right"/>
              <w:rPr>
                <w:rFonts w:ascii="Segoe UI" w:hAnsi="Segoe UI" w:cs="Segoe UI"/>
                <w:bCs/>
                <w:color w:val="000000"/>
                <w:sz w:val="18"/>
                <w:szCs w:val="18"/>
              </w:rPr>
            </w:pPr>
            <w:r w:rsidRPr="00014038">
              <w:rPr>
                <w:rFonts w:ascii="Segoe UI" w:hAnsi="Segoe UI" w:cs="Segoe UI"/>
                <w:bCs/>
                <w:color w:val="000000"/>
                <w:sz w:val="18"/>
                <w:szCs w:val="18"/>
              </w:rPr>
              <w:t>-</w:t>
            </w:r>
          </w:p>
        </w:tc>
      </w:tr>
      <w:tr w:rsidR="00E8063B" w:rsidRPr="00014038" w:rsidTr="00033F9C">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E8063B" w:rsidP="00E8063B">
            <w:pPr>
              <w:spacing w:line="240" w:lineRule="auto"/>
              <w:jc w:val="center"/>
              <w:rPr>
                <w:rFonts w:ascii="Segoe UI" w:eastAsia="Times New Roman" w:hAnsi="Segoe UI" w:cs="Segoe UI"/>
                <w:color w:val="000000"/>
                <w:sz w:val="18"/>
                <w:szCs w:val="18"/>
              </w:rPr>
            </w:pP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E8063B" w:rsidP="00E8063B">
            <w:pPr>
              <w:spacing w:line="240" w:lineRule="auto"/>
              <w:jc w:val="center"/>
              <w:rPr>
                <w:rFonts w:ascii="Segoe UI" w:eastAsia="Times New Roman" w:hAnsi="Segoe UI" w:cs="Segoe UI"/>
                <w:b/>
                <w:bCs/>
                <w:color w:val="000000"/>
                <w:sz w:val="18"/>
                <w:szCs w:val="18"/>
              </w:rPr>
            </w:pPr>
            <w:r w:rsidRPr="00014038">
              <w:rPr>
                <w:rFonts w:ascii="Segoe UI" w:eastAsia="Times New Roman" w:hAnsi="Segoe UI" w:cs="Segoe UI"/>
                <w:b/>
                <w:bCs/>
                <w:color w:val="000000"/>
                <w:sz w:val="18"/>
                <w:szCs w:val="18"/>
              </w:rPr>
              <w:t>Total</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E8063B" w:rsidP="00E8063B">
            <w:pPr>
              <w:jc w:val="right"/>
              <w:rPr>
                <w:rFonts w:ascii="Segoe UI" w:hAnsi="Segoe UI" w:cs="Segoe UI"/>
                <w:b/>
                <w:bCs/>
                <w:color w:val="000000"/>
                <w:sz w:val="18"/>
                <w:szCs w:val="18"/>
              </w:rPr>
            </w:pPr>
            <w:r w:rsidRPr="00014038">
              <w:rPr>
                <w:rFonts w:ascii="Segoe UI" w:hAnsi="Segoe UI" w:cs="Segoe UI"/>
                <w:b/>
                <w:bCs/>
                <w:color w:val="000000"/>
                <w:sz w:val="18"/>
                <w:szCs w:val="18"/>
              </w:rPr>
              <w:t>2.765.476.043</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033F9C" w:rsidP="00E8063B">
            <w:pPr>
              <w:jc w:val="right"/>
              <w:rPr>
                <w:rFonts w:ascii="Segoe UI" w:hAnsi="Segoe UI" w:cs="Segoe UI"/>
                <w:b/>
                <w:bCs/>
                <w:color w:val="000000"/>
                <w:sz w:val="18"/>
                <w:szCs w:val="18"/>
              </w:rPr>
            </w:pPr>
            <w:r w:rsidRPr="00014038">
              <w:rPr>
                <w:rFonts w:ascii="Segoe UI" w:hAnsi="Segoe UI" w:cs="Segoe UI"/>
                <w:b/>
                <w:bCs/>
                <w:color w:val="000000"/>
                <w:sz w:val="18"/>
                <w:szCs w:val="18"/>
              </w:rPr>
              <w:t>4.446.433.513</w:t>
            </w:r>
          </w:p>
        </w:tc>
        <w:tc>
          <w:tcPr>
            <w:tcW w:w="1464" w:type="dxa"/>
            <w:tcBorders>
              <w:top w:val="single" w:sz="4" w:space="0" w:color="auto"/>
              <w:left w:val="single" w:sz="4" w:space="0" w:color="auto"/>
              <w:bottom w:val="single" w:sz="4" w:space="0" w:color="auto"/>
              <w:right w:val="single" w:sz="4" w:space="0" w:color="auto"/>
            </w:tcBorders>
            <w:vAlign w:val="center"/>
          </w:tcPr>
          <w:p w:rsidR="00E8063B" w:rsidRPr="00014038" w:rsidRDefault="00033F9C" w:rsidP="00E8063B">
            <w:pPr>
              <w:jc w:val="right"/>
              <w:rPr>
                <w:rFonts w:ascii="Segoe UI" w:hAnsi="Segoe UI" w:cs="Segoe UI"/>
                <w:b/>
                <w:bCs/>
                <w:color w:val="000000"/>
                <w:sz w:val="18"/>
                <w:szCs w:val="18"/>
              </w:rPr>
            </w:pPr>
            <w:r w:rsidRPr="00014038">
              <w:rPr>
                <w:rFonts w:ascii="Segoe UI" w:hAnsi="Segoe UI" w:cs="Segoe UI"/>
                <w:b/>
                <w:bCs/>
                <w:color w:val="000000"/>
                <w:sz w:val="18"/>
                <w:szCs w:val="18"/>
              </w:rPr>
              <w:t>2.976.970.728</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rsidR="00E8063B" w:rsidRPr="00014038" w:rsidRDefault="00033F9C" w:rsidP="00E8063B">
            <w:pPr>
              <w:jc w:val="right"/>
              <w:rPr>
                <w:rFonts w:ascii="Segoe UI" w:hAnsi="Segoe UI" w:cs="Segoe UI"/>
                <w:b/>
                <w:bCs/>
                <w:color w:val="000000"/>
                <w:sz w:val="18"/>
                <w:szCs w:val="18"/>
              </w:rPr>
            </w:pPr>
            <w:r w:rsidRPr="00014038">
              <w:rPr>
                <w:rFonts w:ascii="Segoe UI" w:hAnsi="Segoe UI" w:cs="Segoe UI"/>
                <w:b/>
                <w:bCs/>
                <w:color w:val="000000"/>
                <w:sz w:val="18"/>
                <w:szCs w:val="18"/>
              </w:rPr>
              <w:t>3.498.051.457</w:t>
            </w:r>
          </w:p>
        </w:tc>
      </w:tr>
    </w:tbl>
    <w:p w:rsidR="003928BA" w:rsidRPr="00014038" w:rsidRDefault="003928BA" w:rsidP="008E0B9A">
      <w:pPr>
        <w:pStyle w:val="ListParagraph"/>
        <w:widowControl w:val="0"/>
        <w:autoSpaceDE w:val="0"/>
        <w:autoSpaceDN w:val="0"/>
        <w:adjustRightInd w:val="0"/>
        <w:spacing w:after="120" w:line="240" w:lineRule="auto"/>
        <w:ind w:left="1036" w:hanging="610"/>
        <w:contextualSpacing w:val="0"/>
        <w:rPr>
          <w:rFonts w:ascii="Segoe UI" w:hAnsi="Segoe UI" w:cs="Segoe UI"/>
          <w:i/>
          <w:sz w:val="16"/>
          <w:szCs w:val="20"/>
          <w:lang w:val="en-US"/>
        </w:rPr>
      </w:pPr>
      <w:r w:rsidRPr="00014038">
        <w:rPr>
          <w:rFonts w:ascii="Segoe UI" w:hAnsi="Segoe UI" w:cs="Segoe UI"/>
          <w:i/>
          <w:sz w:val="16"/>
          <w:szCs w:val="20"/>
        </w:rPr>
        <w:t>S</w:t>
      </w:r>
      <w:r w:rsidR="00DE7EED" w:rsidRPr="00014038">
        <w:rPr>
          <w:rFonts w:ascii="Segoe UI" w:hAnsi="Segoe UI" w:cs="Segoe UI"/>
          <w:i/>
          <w:sz w:val="16"/>
          <w:szCs w:val="20"/>
        </w:rPr>
        <w:t>umber : APBD Kabupaten Wonosobo, 2011-</w:t>
      </w:r>
      <w:r w:rsidRPr="00014038">
        <w:rPr>
          <w:rFonts w:ascii="Segoe UI" w:hAnsi="Segoe UI" w:cs="Segoe UI"/>
          <w:i/>
          <w:sz w:val="16"/>
          <w:szCs w:val="20"/>
        </w:rPr>
        <w:t>20</w:t>
      </w:r>
      <w:r w:rsidRPr="00014038">
        <w:rPr>
          <w:rFonts w:ascii="Segoe UI" w:hAnsi="Segoe UI" w:cs="Segoe UI"/>
          <w:i/>
          <w:sz w:val="16"/>
          <w:szCs w:val="20"/>
          <w:lang w:val="en-US"/>
        </w:rPr>
        <w:t>1</w:t>
      </w:r>
      <w:r w:rsidRPr="00014038">
        <w:rPr>
          <w:rFonts w:ascii="Segoe UI" w:hAnsi="Segoe UI" w:cs="Segoe UI"/>
          <w:i/>
          <w:sz w:val="16"/>
          <w:szCs w:val="20"/>
        </w:rPr>
        <w:t>4 (diolah)</w:t>
      </w:r>
    </w:p>
    <w:p w:rsidR="008E5D70" w:rsidRPr="00014038" w:rsidRDefault="008E5D70" w:rsidP="00284EE7">
      <w:pPr>
        <w:pStyle w:val="ListParagraph"/>
        <w:autoSpaceDE w:val="0"/>
        <w:autoSpaceDN w:val="0"/>
        <w:adjustRightInd w:val="0"/>
        <w:spacing w:after="120" w:line="240" w:lineRule="auto"/>
        <w:ind w:left="993"/>
        <w:jc w:val="center"/>
        <w:rPr>
          <w:rFonts w:ascii="Segoe UI" w:hAnsi="Segoe UI" w:cs="Segoe UI"/>
          <w:b/>
          <w:sz w:val="18"/>
          <w:szCs w:val="18"/>
        </w:rPr>
      </w:pPr>
    </w:p>
    <w:p w:rsidR="00284EE7" w:rsidRPr="00014038" w:rsidRDefault="00014038" w:rsidP="00284EE7">
      <w:pPr>
        <w:pStyle w:val="ListParagraph"/>
        <w:autoSpaceDE w:val="0"/>
        <w:autoSpaceDN w:val="0"/>
        <w:adjustRightInd w:val="0"/>
        <w:spacing w:after="120" w:line="240" w:lineRule="auto"/>
        <w:ind w:left="993"/>
        <w:jc w:val="center"/>
        <w:rPr>
          <w:rFonts w:ascii="Segoe UI" w:hAnsi="Segoe UI" w:cs="Segoe UI"/>
          <w:b/>
          <w:sz w:val="18"/>
          <w:szCs w:val="18"/>
          <w:lang w:val="en-US"/>
        </w:rPr>
      </w:pPr>
      <w:r>
        <w:rPr>
          <w:rFonts w:ascii="Segoe UI" w:hAnsi="Segoe UI" w:cs="Segoe UI"/>
          <w:b/>
          <w:sz w:val="18"/>
          <w:szCs w:val="18"/>
        </w:rPr>
        <w:t>Tabel IV</w:t>
      </w:r>
      <w:r w:rsidR="00284EE7" w:rsidRPr="00014038">
        <w:rPr>
          <w:rFonts w:ascii="Segoe UI" w:hAnsi="Segoe UI" w:cs="Segoe UI"/>
          <w:b/>
          <w:sz w:val="18"/>
          <w:szCs w:val="18"/>
        </w:rPr>
        <w:t>.B.11</w:t>
      </w:r>
      <w:r w:rsidR="008E0B9A" w:rsidRPr="00014038">
        <w:rPr>
          <w:rFonts w:ascii="Segoe UI" w:hAnsi="Segoe UI" w:cs="Segoe UI"/>
          <w:b/>
          <w:sz w:val="18"/>
          <w:szCs w:val="18"/>
          <w:lang w:val="en-US"/>
        </w:rPr>
        <w:t>.2</w:t>
      </w:r>
    </w:p>
    <w:p w:rsidR="00284EE7" w:rsidRPr="00014038" w:rsidRDefault="00284EE7" w:rsidP="00284EE7">
      <w:pPr>
        <w:pStyle w:val="ListParagraph"/>
        <w:autoSpaceDE w:val="0"/>
        <w:autoSpaceDN w:val="0"/>
        <w:adjustRightInd w:val="0"/>
        <w:spacing w:after="120" w:line="240" w:lineRule="auto"/>
        <w:ind w:left="993"/>
        <w:jc w:val="center"/>
        <w:rPr>
          <w:rFonts w:ascii="Segoe UI" w:hAnsi="Segoe UI" w:cs="Segoe UI"/>
          <w:b/>
          <w:sz w:val="18"/>
          <w:szCs w:val="18"/>
        </w:rPr>
      </w:pPr>
      <w:r w:rsidRPr="00014038">
        <w:rPr>
          <w:rFonts w:ascii="Segoe UI" w:hAnsi="Segoe UI" w:cs="Segoe UI"/>
          <w:b/>
          <w:sz w:val="18"/>
          <w:szCs w:val="18"/>
        </w:rPr>
        <w:t>Program dan Realisasi Anggaran Urusan Kependudukan dan Pencatatan Sipil</w:t>
      </w:r>
    </w:p>
    <w:p w:rsidR="00284EE7" w:rsidRPr="00014038" w:rsidRDefault="00284EE7" w:rsidP="00284EE7">
      <w:pPr>
        <w:pStyle w:val="ListParagraph"/>
        <w:autoSpaceDE w:val="0"/>
        <w:autoSpaceDN w:val="0"/>
        <w:adjustRightInd w:val="0"/>
        <w:spacing w:after="120" w:line="240" w:lineRule="auto"/>
        <w:ind w:left="993"/>
        <w:jc w:val="center"/>
        <w:rPr>
          <w:rFonts w:ascii="Segoe UI" w:hAnsi="Segoe UI" w:cs="Segoe UI"/>
          <w:b/>
          <w:sz w:val="18"/>
          <w:szCs w:val="18"/>
        </w:rPr>
      </w:pPr>
      <w:r w:rsidRPr="00014038">
        <w:rPr>
          <w:rFonts w:ascii="Segoe UI" w:hAnsi="Segoe UI" w:cs="Segoe UI"/>
          <w:b/>
          <w:sz w:val="18"/>
          <w:szCs w:val="18"/>
        </w:rPr>
        <w:t>Tahun 2015</w:t>
      </w:r>
    </w:p>
    <w:tbl>
      <w:tblPr>
        <w:tblW w:w="6520" w:type="dxa"/>
        <w:tblInd w:w="1668" w:type="dxa"/>
        <w:tblLook w:val="04A0" w:firstRow="1" w:lastRow="0" w:firstColumn="1" w:lastColumn="0" w:noHBand="0" w:noVBand="1"/>
      </w:tblPr>
      <w:tblGrid>
        <w:gridCol w:w="483"/>
        <w:gridCol w:w="2919"/>
        <w:gridCol w:w="3118"/>
      </w:tblGrid>
      <w:tr w:rsidR="00284EE7" w:rsidRPr="00014038" w:rsidTr="008E0B9A">
        <w:trPr>
          <w:trHeight w:val="271"/>
          <w:tblHeader/>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284EE7" w:rsidRPr="00014038" w:rsidRDefault="00284EE7" w:rsidP="0033757C">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No</w:t>
            </w:r>
          </w:p>
        </w:tc>
        <w:tc>
          <w:tcPr>
            <w:tcW w:w="2919" w:type="dxa"/>
            <w:tcBorders>
              <w:top w:val="single" w:sz="4" w:space="0" w:color="auto"/>
              <w:left w:val="single" w:sz="4" w:space="0" w:color="auto"/>
              <w:bottom w:val="single" w:sz="4" w:space="0" w:color="auto"/>
              <w:right w:val="single" w:sz="4" w:space="0" w:color="auto"/>
            </w:tcBorders>
            <w:shd w:val="clear" w:color="auto" w:fill="auto"/>
            <w:vAlign w:val="center"/>
          </w:tcPr>
          <w:p w:rsidR="00284EE7" w:rsidRPr="00014038" w:rsidRDefault="00284EE7" w:rsidP="0033757C">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Program</w:t>
            </w:r>
          </w:p>
        </w:tc>
        <w:tc>
          <w:tcPr>
            <w:tcW w:w="3118" w:type="dxa"/>
            <w:tcBorders>
              <w:top w:val="single" w:sz="4" w:space="0" w:color="auto"/>
              <w:left w:val="single" w:sz="4" w:space="0" w:color="auto"/>
              <w:bottom w:val="single" w:sz="4" w:space="0" w:color="auto"/>
              <w:right w:val="single" w:sz="4" w:space="0" w:color="auto"/>
            </w:tcBorders>
            <w:vAlign w:val="center"/>
          </w:tcPr>
          <w:p w:rsidR="00284EE7" w:rsidRPr="00014038" w:rsidRDefault="00284EE7" w:rsidP="0033757C">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Alokasi 2015 (Rp)</w:t>
            </w:r>
          </w:p>
        </w:tc>
      </w:tr>
      <w:tr w:rsidR="00284EE7" w:rsidRPr="00014038" w:rsidTr="008E0B9A">
        <w:trPr>
          <w:trHeight w:val="271"/>
          <w:tblHeader/>
        </w:trPr>
        <w:tc>
          <w:tcPr>
            <w:tcW w:w="483" w:type="dxa"/>
            <w:tcBorders>
              <w:left w:val="single" w:sz="4" w:space="0" w:color="auto"/>
              <w:bottom w:val="single" w:sz="4" w:space="0" w:color="auto"/>
              <w:right w:val="single" w:sz="4" w:space="0" w:color="auto"/>
            </w:tcBorders>
            <w:shd w:val="clear" w:color="auto" w:fill="auto"/>
            <w:vAlign w:val="center"/>
          </w:tcPr>
          <w:p w:rsidR="00284EE7" w:rsidRPr="00014038" w:rsidRDefault="00284EE7" w:rsidP="0033757C">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A.</w:t>
            </w:r>
          </w:p>
        </w:tc>
        <w:tc>
          <w:tcPr>
            <w:tcW w:w="2919" w:type="dxa"/>
            <w:tcBorders>
              <w:left w:val="single" w:sz="4" w:space="0" w:color="auto"/>
              <w:bottom w:val="single" w:sz="4" w:space="0" w:color="auto"/>
              <w:right w:val="single" w:sz="4" w:space="0" w:color="auto"/>
            </w:tcBorders>
            <w:shd w:val="clear" w:color="auto" w:fill="auto"/>
            <w:vAlign w:val="center"/>
          </w:tcPr>
          <w:p w:rsidR="00284EE7" w:rsidRPr="00014038" w:rsidRDefault="00284EE7" w:rsidP="0033757C">
            <w:pPr>
              <w:spacing w:line="240" w:lineRule="auto"/>
              <w:jc w:val="both"/>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Belanja Langsung</w:t>
            </w:r>
          </w:p>
        </w:tc>
        <w:tc>
          <w:tcPr>
            <w:tcW w:w="3118" w:type="dxa"/>
            <w:tcBorders>
              <w:top w:val="single" w:sz="4" w:space="0" w:color="auto"/>
              <w:left w:val="single" w:sz="4" w:space="0" w:color="auto"/>
              <w:bottom w:val="single" w:sz="4" w:space="0" w:color="auto"/>
              <w:right w:val="single" w:sz="4" w:space="0" w:color="auto"/>
            </w:tcBorders>
            <w:vAlign w:val="center"/>
          </w:tcPr>
          <w:p w:rsidR="00284EE7" w:rsidRPr="00014038" w:rsidRDefault="00946123" w:rsidP="00946123">
            <w:pPr>
              <w:spacing w:line="240" w:lineRule="auto"/>
              <w:jc w:val="right"/>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1.474.689.000</w:t>
            </w:r>
          </w:p>
        </w:tc>
      </w:tr>
      <w:tr w:rsidR="00284EE7" w:rsidRPr="00014038" w:rsidTr="008E0B9A">
        <w:trPr>
          <w:trHeight w:val="315"/>
        </w:trPr>
        <w:tc>
          <w:tcPr>
            <w:tcW w:w="483" w:type="dxa"/>
            <w:tcBorders>
              <w:top w:val="single" w:sz="4" w:space="0" w:color="auto"/>
              <w:left w:val="single" w:sz="8" w:space="0" w:color="000000"/>
              <w:bottom w:val="single" w:sz="8" w:space="0" w:color="000000"/>
              <w:right w:val="single" w:sz="8" w:space="0" w:color="000000"/>
            </w:tcBorders>
            <w:shd w:val="clear" w:color="auto" w:fill="auto"/>
            <w:vAlign w:val="center"/>
            <w:hideMark/>
          </w:tcPr>
          <w:p w:rsidR="00284EE7" w:rsidRPr="00014038" w:rsidRDefault="00284EE7" w:rsidP="0033757C">
            <w:pPr>
              <w:spacing w:line="240" w:lineRule="auto"/>
              <w:jc w:val="center"/>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w:t>
            </w:r>
          </w:p>
        </w:tc>
        <w:tc>
          <w:tcPr>
            <w:tcW w:w="2919" w:type="dxa"/>
            <w:tcBorders>
              <w:top w:val="single" w:sz="4" w:space="0" w:color="auto"/>
              <w:left w:val="nil"/>
              <w:bottom w:val="single" w:sz="8" w:space="0" w:color="000000"/>
              <w:right w:val="single" w:sz="4" w:space="0" w:color="auto"/>
            </w:tcBorders>
            <w:shd w:val="clear" w:color="auto" w:fill="auto"/>
            <w:vAlign w:val="center"/>
            <w:hideMark/>
          </w:tcPr>
          <w:p w:rsidR="00284EE7" w:rsidRPr="00014038" w:rsidRDefault="00284EE7" w:rsidP="0033757C">
            <w:pPr>
              <w:spacing w:line="240" w:lineRule="auto"/>
              <w:rPr>
                <w:rFonts w:ascii="Segoe UI" w:eastAsia="Times New Roman" w:hAnsi="Segoe UI" w:cs="Segoe UI"/>
                <w:b/>
                <w:color w:val="000000"/>
                <w:sz w:val="18"/>
                <w:szCs w:val="18"/>
              </w:rPr>
            </w:pPr>
            <w:r w:rsidRPr="00014038">
              <w:rPr>
                <w:rFonts w:ascii="Segoe UI" w:eastAsia="Times New Roman" w:hAnsi="Segoe UI" w:cs="Segoe UI"/>
                <w:bCs/>
                <w:color w:val="000000"/>
                <w:sz w:val="18"/>
                <w:szCs w:val="18"/>
              </w:rPr>
              <w:t>Program Pelayanan Administrasi Perkantoran</w:t>
            </w:r>
          </w:p>
        </w:tc>
        <w:tc>
          <w:tcPr>
            <w:tcW w:w="3118" w:type="dxa"/>
            <w:tcBorders>
              <w:top w:val="single" w:sz="4" w:space="0" w:color="auto"/>
              <w:left w:val="single" w:sz="4" w:space="0" w:color="auto"/>
              <w:bottom w:val="single" w:sz="4" w:space="0" w:color="auto"/>
              <w:right w:val="single" w:sz="4" w:space="0" w:color="auto"/>
            </w:tcBorders>
            <w:vAlign w:val="center"/>
          </w:tcPr>
          <w:p w:rsidR="00284EE7" w:rsidRPr="00014038" w:rsidRDefault="003411C4" w:rsidP="0033757C">
            <w:pPr>
              <w:jc w:val="right"/>
              <w:rPr>
                <w:rFonts w:ascii="Segoe UI" w:hAnsi="Segoe UI" w:cs="Segoe UI"/>
                <w:bCs/>
                <w:color w:val="000000"/>
                <w:sz w:val="18"/>
                <w:szCs w:val="18"/>
              </w:rPr>
            </w:pPr>
            <w:r w:rsidRPr="00014038">
              <w:rPr>
                <w:rFonts w:ascii="Segoe UI" w:hAnsi="Segoe UI" w:cs="Segoe UI"/>
                <w:bCs/>
                <w:color w:val="000000"/>
                <w:sz w:val="18"/>
                <w:szCs w:val="18"/>
              </w:rPr>
              <w:t>770.971.000</w:t>
            </w:r>
          </w:p>
        </w:tc>
      </w:tr>
      <w:tr w:rsidR="00284EE7" w:rsidRPr="00014038" w:rsidTr="008E0B9A">
        <w:trPr>
          <w:trHeight w:val="315"/>
        </w:trPr>
        <w:tc>
          <w:tcPr>
            <w:tcW w:w="483" w:type="dxa"/>
            <w:tcBorders>
              <w:top w:val="nil"/>
              <w:left w:val="single" w:sz="8" w:space="0" w:color="000000"/>
              <w:bottom w:val="single" w:sz="4" w:space="0" w:color="auto"/>
              <w:right w:val="single" w:sz="8" w:space="0" w:color="000000"/>
            </w:tcBorders>
            <w:shd w:val="clear" w:color="auto" w:fill="auto"/>
            <w:vAlign w:val="center"/>
            <w:hideMark/>
          </w:tcPr>
          <w:p w:rsidR="00284EE7" w:rsidRPr="00014038" w:rsidRDefault="00284EE7" w:rsidP="0033757C">
            <w:pPr>
              <w:spacing w:line="240" w:lineRule="auto"/>
              <w:jc w:val="center"/>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rPr>
              <w:t>2.</w:t>
            </w:r>
          </w:p>
        </w:tc>
        <w:tc>
          <w:tcPr>
            <w:tcW w:w="2919" w:type="dxa"/>
            <w:tcBorders>
              <w:top w:val="nil"/>
              <w:left w:val="nil"/>
              <w:bottom w:val="single" w:sz="4" w:space="0" w:color="auto"/>
              <w:right w:val="single" w:sz="4" w:space="0" w:color="auto"/>
            </w:tcBorders>
            <w:shd w:val="clear" w:color="auto" w:fill="auto"/>
            <w:vAlign w:val="center"/>
            <w:hideMark/>
          </w:tcPr>
          <w:p w:rsidR="00284EE7" w:rsidRPr="00014038" w:rsidRDefault="00284EE7" w:rsidP="0033757C">
            <w:pPr>
              <w:spacing w:line="240" w:lineRule="auto"/>
              <w:rPr>
                <w:rFonts w:ascii="Segoe UI" w:eastAsia="Times New Roman" w:hAnsi="Segoe UI" w:cs="Segoe UI"/>
                <w:color w:val="000000"/>
                <w:sz w:val="18"/>
                <w:szCs w:val="18"/>
                <w:lang w:val="en-US"/>
              </w:rPr>
            </w:pPr>
            <w:r w:rsidRPr="00014038">
              <w:rPr>
                <w:rFonts w:ascii="Segoe UI" w:eastAsia="Times New Roman" w:hAnsi="Segoe UI" w:cs="Segoe UI"/>
                <w:bCs/>
                <w:color w:val="000000"/>
                <w:sz w:val="18"/>
                <w:szCs w:val="18"/>
              </w:rPr>
              <w:t>Program Peningkatan Sarana dan Prasarana Aparatur</w:t>
            </w:r>
          </w:p>
        </w:tc>
        <w:tc>
          <w:tcPr>
            <w:tcW w:w="3118" w:type="dxa"/>
            <w:tcBorders>
              <w:top w:val="single" w:sz="4" w:space="0" w:color="auto"/>
              <w:left w:val="single" w:sz="4" w:space="0" w:color="auto"/>
              <w:bottom w:val="single" w:sz="4" w:space="0" w:color="auto"/>
              <w:right w:val="single" w:sz="4" w:space="0" w:color="auto"/>
            </w:tcBorders>
            <w:vAlign w:val="center"/>
          </w:tcPr>
          <w:p w:rsidR="00284EE7" w:rsidRPr="00014038" w:rsidRDefault="003411C4" w:rsidP="0033757C">
            <w:pPr>
              <w:jc w:val="right"/>
              <w:rPr>
                <w:rFonts w:ascii="Segoe UI" w:hAnsi="Segoe UI" w:cs="Segoe UI"/>
                <w:bCs/>
                <w:color w:val="000000"/>
                <w:sz w:val="18"/>
                <w:szCs w:val="18"/>
              </w:rPr>
            </w:pPr>
            <w:r w:rsidRPr="00014038">
              <w:rPr>
                <w:rFonts w:ascii="Segoe UI" w:hAnsi="Segoe UI" w:cs="Segoe UI"/>
                <w:bCs/>
                <w:color w:val="000000"/>
                <w:sz w:val="18"/>
                <w:szCs w:val="18"/>
              </w:rPr>
              <w:t>563.718.000</w:t>
            </w:r>
          </w:p>
        </w:tc>
      </w:tr>
      <w:tr w:rsidR="00284EE7" w:rsidRPr="00014038" w:rsidTr="008E0B9A">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EE7" w:rsidRPr="00014038" w:rsidRDefault="00284EE7" w:rsidP="0033757C">
            <w:pPr>
              <w:spacing w:line="240" w:lineRule="auto"/>
              <w:jc w:val="center"/>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3.</w:t>
            </w:r>
          </w:p>
        </w:tc>
        <w:tc>
          <w:tcPr>
            <w:tcW w:w="29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EE7" w:rsidRPr="00014038" w:rsidRDefault="00284EE7" w:rsidP="0033757C">
            <w:pPr>
              <w:spacing w:line="240" w:lineRule="auto"/>
              <w:rPr>
                <w:rFonts w:ascii="Segoe UI" w:eastAsia="Times New Roman" w:hAnsi="Segoe UI" w:cs="Segoe UI"/>
                <w:color w:val="000000"/>
                <w:sz w:val="18"/>
                <w:szCs w:val="18"/>
                <w:lang w:val="en-US"/>
              </w:rPr>
            </w:pPr>
            <w:r w:rsidRPr="00014038">
              <w:rPr>
                <w:rFonts w:ascii="Segoe UI" w:eastAsia="Times New Roman" w:hAnsi="Segoe UI" w:cs="Segoe UI"/>
                <w:bCs/>
                <w:color w:val="000000"/>
                <w:sz w:val="18"/>
                <w:szCs w:val="18"/>
              </w:rPr>
              <w:t>Program Penataan Administrasi Kependudukan</w:t>
            </w:r>
          </w:p>
        </w:tc>
        <w:tc>
          <w:tcPr>
            <w:tcW w:w="3118" w:type="dxa"/>
            <w:tcBorders>
              <w:top w:val="single" w:sz="4" w:space="0" w:color="auto"/>
              <w:left w:val="single" w:sz="4" w:space="0" w:color="auto"/>
              <w:bottom w:val="single" w:sz="4" w:space="0" w:color="auto"/>
              <w:right w:val="single" w:sz="4" w:space="0" w:color="auto"/>
            </w:tcBorders>
            <w:vAlign w:val="center"/>
          </w:tcPr>
          <w:p w:rsidR="00284EE7" w:rsidRPr="00014038" w:rsidRDefault="003411C4" w:rsidP="0033757C">
            <w:pPr>
              <w:jc w:val="right"/>
              <w:rPr>
                <w:rFonts w:ascii="Segoe UI" w:hAnsi="Segoe UI" w:cs="Segoe UI"/>
                <w:bCs/>
                <w:color w:val="000000"/>
                <w:sz w:val="18"/>
                <w:szCs w:val="18"/>
              </w:rPr>
            </w:pPr>
            <w:r w:rsidRPr="00014038">
              <w:rPr>
                <w:rFonts w:ascii="Segoe UI" w:hAnsi="Segoe UI" w:cs="Segoe UI"/>
                <w:bCs/>
                <w:color w:val="000000"/>
                <w:sz w:val="18"/>
                <w:szCs w:val="18"/>
              </w:rPr>
              <w:t>140.000.000</w:t>
            </w:r>
          </w:p>
        </w:tc>
      </w:tr>
      <w:tr w:rsidR="00284EE7" w:rsidRPr="00014038" w:rsidTr="008E0B9A">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284EE7" w:rsidRPr="00014038" w:rsidRDefault="00284EE7" w:rsidP="0033757C">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B.</w:t>
            </w:r>
          </w:p>
        </w:tc>
        <w:tc>
          <w:tcPr>
            <w:tcW w:w="2919" w:type="dxa"/>
            <w:tcBorders>
              <w:top w:val="single" w:sz="4" w:space="0" w:color="auto"/>
              <w:left w:val="single" w:sz="4" w:space="0" w:color="auto"/>
              <w:bottom w:val="single" w:sz="4" w:space="0" w:color="auto"/>
              <w:right w:val="single" w:sz="4" w:space="0" w:color="auto"/>
            </w:tcBorders>
            <w:shd w:val="clear" w:color="auto" w:fill="auto"/>
            <w:vAlign w:val="center"/>
          </w:tcPr>
          <w:p w:rsidR="00284EE7" w:rsidRPr="00014038" w:rsidRDefault="00284EE7" w:rsidP="0033757C">
            <w:pPr>
              <w:spacing w:line="240" w:lineRule="auto"/>
              <w:rPr>
                <w:rFonts w:ascii="Segoe UI" w:eastAsia="Times New Roman" w:hAnsi="Segoe UI" w:cs="Segoe UI"/>
                <w:b/>
                <w:bCs/>
                <w:color w:val="000000"/>
                <w:sz w:val="18"/>
                <w:szCs w:val="18"/>
              </w:rPr>
            </w:pPr>
            <w:r w:rsidRPr="00014038">
              <w:rPr>
                <w:rFonts w:ascii="Segoe UI" w:eastAsia="Times New Roman" w:hAnsi="Segoe UI" w:cs="Segoe UI"/>
                <w:b/>
                <w:bCs/>
                <w:color w:val="000000"/>
                <w:sz w:val="18"/>
                <w:szCs w:val="18"/>
              </w:rPr>
              <w:t>Belanja Tidak Langsung</w:t>
            </w:r>
          </w:p>
        </w:tc>
        <w:tc>
          <w:tcPr>
            <w:tcW w:w="3118" w:type="dxa"/>
            <w:tcBorders>
              <w:top w:val="single" w:sz="4" w:space="0" w:color="auto"/>
              <w:left w:val="single" w:sz="4" w:space="0" w:color="auto"/>
              <w:bottom w:val="single" w:sz="4" w:space="0" w:color="auto"/>
              <w:right w:val="single" w:sz="4" w:space="0" w:color="auto"/>
            </w:tcBorders>
            <w:vAlign w:val="center"/>
          </w:tcPr>
          <w:p w:rsidR="00284EE7" w:rsidRPr="00014038" w:rsidRDefault="004F12D0" w:rsidP="0033757C">
            <w:pPr>
              <w:jc w:val="right"/>
              <w:rPr>
                <w:rFonts w:ascii="Segoe UI" w:hAnsi="Segoe UI" w:cs="Segoe UI"/>
                <w:b/>
                <w:bCs/>
                <w:color w:val="000000"/>
                <w:sz w:val="18"/>
                <w:szCs w:val="18"/>
              </w:rPr>
            </w:pPr>
            <w:r w:rsidRPr="00014038">
              <w:rPr>
                <w:rFonts w:ascii="Segoe UI" w:hAnsi="Segoe UI" w:cs="Segoe UI"/>
                <w:b/>
                <w:bCs/>
                <w:color w:val="000000"/>
                <w:sz w:val="18"/>
                <w:szCs w:val="18"/>
              </w:rPr>
              <w:t>2.187.492.000</w:t>
            </w:r>
          </w:p>
        </w:tc>
      </w:tr>
      <w:tr w:rsidR="00284EE7" w:rsidRPr="00014038" w:rsidTr="008E0B9A">
        <w:trPr>
          <w:trHeight w:val="31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284EE7" w:rsidRPr="00014038" w:rsidRDefault="00284EE7" w:rsidP="0033757C">
            <w:pPr>
              <w:spacing w:line="240" w:lineRule="auto"/>
              <w:jc w:val="center"/>
              <w:rPr>
                <w:rFonts w:ascii="Segoe UI" w:eastAsia="Times New Roman" w:hAnsi="Segoe UI" w:cs="Segoe UI"/>
                <w:color w:val="000000"/>
                <w:sz w:val="18"/>
                <w:szCs w:val="18"/>
              </w:rPr>
            </w:pPr>
          </w:p>
        </w:tc>
        <w:tc>
          <w:tcPr>
            <w:tcW w:w="2919" w:type="dxa"/>
            <w:tcBorders>
              <w:top w:val="single" w:sz="4" w:space="0" w:color="auto"/>
              <w:left w:val="single" w:sz="4" w:space="0" w:color="auto"/>
              <w:bottom w:val="single" w:sz="4" w:space="0" w:color="auto"/>
              <w:right w:val="single" w:sz="4" w:space="0" w:color="auto"/>
            </w:tcBorders>
            <w:shd w:val="clear" w:color="auto" w:fill="auto"/>
            <w:vAlign w:val="center"/>
          </w:tcPr>
          <w:p w:rsidR="00284EE7" w:rsidRPr="00014038" w:rsidRDefault="00284EE7" w:rsidP="0033757C">
            <w:pPr>
              <w:spacing w:line="240" w:lineRule="auto"/>
              <w:jc w:val="center"/>
              <w:rPr>
                <w:rFonts w:ascii="Segoe UI" w:eastAsia="Times New Roman" w:hAnsi="Segoe UI" w:cs="Segoe UI"/>
                <w:b/>
                <w:bCs/>
                <w:color w:val="000000"/>
                <w:sz w:val="18"/>
                <w:szCs w:val="18"/>
              </w:rPr>
            </w:pPr>
            <w:r w:rsidRPr="00014038">
              <w:rPr>
                <w:rFonts w:ascii="Segoe UI" w:eastAsia="Times New Roman" w:hAnsi="Segoe UI" w:cs="Segoe UI"/>
                <w:b/>
                <w:bCs/>
                <w:color w:val="000000"/>
                <w:sz w:val="18"/>
                <w:szCs w:val="18"/>
              </w:rPr>
              <w:t>Total</w:t>
            </w:r>
          </w:p>
        </w:tc>
        <w:tc>
          <w:tcPr>
            <w:tcW w:w="3118" w:type="dxa"/>
            <w:tcBorders>
              <w:top w:val="single" w:sz="4" w:space="0" w:color="auto"/>
              <w:left w:val="single" w:sz="4" w:space="0" w:color="auto"/>
              <w:bottom w:val="single" w:sz="4" w:space="0" w:color="auto"/>
              <w:right w:val="single" w:sz="4" w:space="0" w:color="auto"/>
            </w:tcBorders>
            <w:vAlign w:val="center"/>
          </w:tcPr>
          <w:p w:rsidR="00284EE7" w:rsidRPr="00014038" w:rsidRDefault="004F12D0" w:rsidP="0033757C">
            <w:pPr>
              <w:jc w:val="right"/>
              <w:rPr>
                <w:rFonts w:ascii="Segoe UI" w:hAnsi="Segoe UI" w:cs="Segoe UI"/>
                <w:b/>
                <w:bCs/>
                <w:color w:val="000000"/>
                <w:sz w:val="18"/>
                <w:szCs w:val="18"/>
              </w:rPr>
            </w:pPr>
            <w:r w:rsidRPr="00014038">
              <w:rPr>
                <w:rFonts w:ascii="Segoe UI" w:hAnsi="Segoe UI" w:cs="Segoe UI"/>
                <w:b/>
                <w:bCs/>
                <w:color w:val="000000"/>
                <w:sz w:val="18"/>
                <w:szCs w:val="18"/>
              </w:rPr>
              <w:t>3.662.181.000</w:t>
            </w:r>
          </w:p>
        </w:tc>
      </w:tr>
    </w:tbl>
    <w:p w:rsidR="003928BA" w:rsidRPr="00014038" w:rsidRDefault="00284EE7" w:rsidP="008E0B9A">
      <w:pPr>
        <w:pStyle w:val="ListParagraph"/>
        <w:widowControl w:val="0"/>
        <w:autoSpaceDE w:val="0"/>
        <w:autoSpaceDN w:val="0"/>
        <w:adjustRightInd w:val="0"/>
        <w:spacing w:after="120" w:line="240" w:lineRule="auto"/>
        <w:ind w:left="1036" w:firstLine="524"/>
        <w:contextualSpacing w:val="0"/>
        <w:rPr>
          <w:rFonts w:ascii="Segoe UI" w:hAnsi="Segoe UI" w:cs="Segoe UI"/>
          <w:i/>
          <w:sz w:val="16"/>
          <w:szCs w:val="20"/>
          <w:lang w:val="en-US"/>
        </w:rPr>
      </w:pPr>
      <w:r w:rsidRPr="00014038">
        <w:rPr>
          <w:rFonts w:ascii="Segoe UI" w:hAnsi="Segoe UI" w:cs="Segoe UI"/>
          <w:i/>
          <w:sz w:val="16"/>
          <w:szCs w:val="20"/>
        </w:rPr>
        <w:t>Sumber : APBD Kabupaten Wonosobo, 2015 (diolah)</w:t>
      </w:r>
    </w:p>
    <w:p w:rsidR="008E5D70" w:rsidRDefault="008E5D70" w:rsidP="008E5D70">
      <w:pPr>
        <w:pStyle w:val="ListParagraph"/>
        <w:tabs>
          <w:tab w:val="left" w:pos="851"/>
        </w:tabs>
        <w:spacing w:after="120"/>
        <w:ind w:left="851"/>
        <w:rPr>
          <w:rFonts w:ascii="Segoe UI" w:hAnsi="Segoe UI" w:cs="Segoe UI"/>
          <w:b/>
          <w:sz w:val="20"/>
          <w:szCs w:val="20"/>
        </w:rPr>
      </w:pPr>
    </w:p>
    <w:p w:rsidR="006B5364" w:rsidRDefault="006B5364" w:rsidP="008E5D70">
      <w:pPr>
        <w:pStyle w:val="ListParagraph"/>
        <w:tabs>
          <w:tab w:val="left" w:pos="851"/>
        </w:tabs>
        <w:spacing w:after="120"/>
        <w:ind w:left="851"/>
        <w:rPr>
          <w:rFonts w:ascii="Segoe UI" w:hAnsi="Segoe UI" w:cs="Segoe UI"/>
          <w:b/>
          <w:sz w:val="20"/>
          <w:szCs w:val="20"/>
        </w:rPr>
      </w:pPr>
    </w:p>
    <w:p w:rsidR="006B5364" w:rsidRDefault="006B5364" w:rsidP="008E5D70">
      <w:pPr>
        <w:pStyle w:val="ListParagraph"/>
        <w:tabs>
          <w:tab w:val="left" w:pos="851"/>
        </w:tabs>
        <w:spacing w:after="120"/>
        <w:ind w:left="851"/>
        <w:rPr>
          <w:rFonts w:ascii="Segoe UI" w:hAnsi="Segoe UI" w:cs="Segoe UI"/>
          <w:b/>
          <w:sz w:val="20"/>
          <w:szCs w:val="20"/>
        </w:rPr>
      </w:pPr>
    </w:p>
    <w:p w:rsidR="006B5364" w:rsidRPr="00014038" w:rsidRDefault="006B5364" w:rsidP="008E5D70">
      <w:pPr>
        <w:pStyle w:val="ListParagraph"/>
        <w:tabs>
          <w:tab w:val="left" w:pos="851"/>
        </w:tabs>
        <w:spacing w:after="120"/>
        <w:ind w:left="851"/>
        <w:rPr>
          <w:rFonts w:ascii="Segoe UI" w:hAnsi="Segoe UI" w:cs="Segoe UI"/>
          <w:b/>
          <w:sz w:val="20"/>
          <w:szCs w:val="20"/>
        </w:rPr>
      </w:pPr>
    </w:p>
    <w:p w:rsidR="006B1666" w:rsidRPr="00014038" w:rsidRDefault="00EA4DA7" w:rsidP="008E5D70">
      <w:pPr>
        <w:pStyle w:val="ListParagraph"/>
        <w:numPr>
          <w:ilvl w:val="0"/>
          <w:numId w:val="3"/>
        </w:numPr>
        <w:tabs>
          <w:tab w:val="left" w:pos="851"/>
        </w:tabs>
        <w:spacing w:after="120"/>
        <w:ind w:left="851" w:hanging="284"/>
        <w:rPr>
          <w:rFonts w:ascii="Segoe UI" w:hAnsi="Segoe UI" w:cs="Segoe UI"/>
          <w:b/>
          <w:sz w:val="20"/>
          <w:szCs w:val="20"/>
        </w:rPr>
      </w:pPr>
      <w:r w:rsidRPr="00014038">
        <w:rPr>
          <w:rFonts w:ascii="Segoe UI" w:hAnsi="Segoe UI" w:cs="Segoe UI"/>
          <w:b/>
          <w:sz w:val="20"/>
          <w:szCs w:val="20"/>
        </w:rPr>
        <w:lastRenderedPageBreak/>
        <w:t xml:space="preserve">Realisasi Program dan Kegiatan  </w:t>
      </w:r>
    </w:p>
    <w:p w:rsidR="00673585" w:rsidRPr="00014038" w:rsidRDefault="00673585" w:rsidP="00673585">
      <w:pPr>
        <w:widowControl w:val="0"/>
        <w:spacing w:after="120" w:line="240" w:lineRule="auto"/>
        <w:ind w:left="851"/>
        <w:jc w:val="both"/>
        <w:rPr>
          <w:rFonts w:ascii="Segoe UI" w:hAnsi="Segoe UI" w:cs="Segoe UI"/>
          <w:b/>
          <w:bCs/>
          <w:color w:val="000000"/>
          <w:sz w:val="20"/>
          <w:szCs w:val="20"/>
        </w:rPr>
      </w:pPr>
      <w:r w:rsidRPr="00014038">
        <w:rPr>
          <w:rFonts w:ascii="Segoe UI" w:hAnsi="Segoe UI" w:cs="Segoe UI"/>
          <w:b/>
          <w:bCs/>
          <w:color w:val="000000"/>
          <w:sz w:val="20"/>
          <w:szCs w:val="20"/>
        </w:rPr>
        <w:t xml:space="preserve">Program </w:t>
      </w:r>
      <w:r w:rsidRPr="00014038">
        <w:rPr>
          <w:rFonts w:ascii="Segoe UI" w:eastAsia="Times New Roman" w:hAnsi="Segoe UI" w:cs="Segoe UI"/>
          <w:b/>
          <w:bCs/>
          <w:color w:val="000000"/>
          <w:sz w:val="19"/>
          <w:szCs w:val="19"/>
        </w:rPr>
        <w:t>Pelayanan Administrasi Perkantoran</w:t>
      </w:r>
    </w:p>
    <w:p w:rsidR="00673585" w:rsidRPr="00014038" w:rsidRDefault="00673585" w:rsidP="00673585">
      <w:pPr>
        <w:widowControl w:val="0"/>
        <w:spacing w:after="120" w:line="240" w:lineRule="auto"/>
        <w:ind w:left="851"/>
        <w:jc w:val="both"/>
        <w:rPr>
          <w:rFonts w:ascii="Segoe UI" w:hAnsi="Segoe UI" w:cs="Segoe UI"/>
          <w:b/>
          <w:bCs/>
          <w:color w:val="000000"/>
          <w:sz w:val="20"/>
          <w:szCs w:val="20"/>
        </w:rPr>
      </w:pPr>
      <w:r w:rsidRPr="00014038">
        <w:rPr>
          <w:rFonts w:ascii="Segoe UI" w:hAnsi="Segoe UI" w:cs="Segoe UI"/>
          <w:color w:val="000000"/>
          <w:sz w:val="20"/>
          <w:szCs w:val="20"/>
        </w:rPr>
        <w:t xml:space="preserve">Program </w:t>
      </w:r>
      <w:r w:rsidR="005E47A2" w:rsidRPr="00014038">
        <w:rPr>
          <w:rFonts w:ascii="Segoe UI" w:hAnsi="Segoe UI" w:cs="Segoe UI"/>
          <w:color w:val="000000"/>
          <w:sz w:val="20"/>
          <w:szCs w:val="20"/>
        </w:rPr>
        <w:t xml:space="preserve">setiap tahunnya (2011-2015) </w:t>
      </w:r>
      <w:r w:rsidRPr="00014038">
        <w:rPr>
          <w:rFonts w:ascii="Segoe UI" w:hAnsi="Segoe UI" w:cs="Segoe UI"/>
          <w:color w:val="000000"/>
          <w:sz w:val="20"/>
          <w:szCs w:val="20"/>
        </w:rPr>
        <w:t>ini bertujuan untuk mendukung pelayanan adminstrasi kependudukan yang dilakukan oleh SKPD pengampu Urusan Kependudukan dan Catatan Sipil</w:t>
      </w:r>
      <w:r w:rsidRPr="00014038">
        <w:rPr>
          <w:rFonts w:ascii="Segoe UI" w:hAnsi="Segoe UI" w:cs="Segoe UI"/>
          <w:color w:val="FF0000"/>
          <w:sz w:val="20"/>
          <w:szCs w:val="20"/>
        </w:rPr>
        <w:t xml:space="preserve"> </w:t>
      </w:r>
      <w:r w:rsidRPr="00014038">
        <w:rPr>
          <w:rFonts w:ascii="Segoe UI" w:hAnsi="Segoe UI" w:cs="Segoe UI"/>
          <w:color w:val="000000"/>
          <w:sz w:val="20"/>
          <w:szCs w:val="20"/>
        </w:rPr>
        <w:t xml:space="preserve">melalui </w:t>
      </w:r>
      <w:r w:rsidRPr="00014038">
        <w:rPr>
          <w:rFonts w:ascii="Segoe UI" w:hAnsi="Segoe UI" w:cs="Segoe UI"/>
          <w:sz w:val="20"/>
          <w:szCs w:val="20"/>
          <w:lang w:val="sv-SE"/>
        </w:rPr>
        <w:t>Kegiatan</w:t>
      </w:r>
      <w:r w:rsidRPr="00014038">
        <w:rPr>
          <w:rFonts w:ascii="Segoe UI" w:hAnsi="Segoe UI" w:cs="Segoe UI"/>
          <w:sz w:val="20"/>
          <w:szCs w:val="20"/>
        </w:rPr>
        <w:t xml:space="preserve"> Penyediaan Jasa Surat Menyurat; Penyediaan Jasa Komunikasi, Sumber Daya Air dan Listrik; Penyediaan Jasa Administrasi Keuangan; Penyediaan Alat Tulis Kantor; Penyediaan Barang Cetakan dan Penggandaan; Penyediaan Komponen Instalasi Listrik/ Penerangan Bangunan Kantor; Penyediaan Peralatan dan Perlengkapan Kantor; Penyediaan Bahan Bacaan dan Peraturan Perundang-Undangan; Penyediaan Makanan dan Minuman; Rapat-Rapat Koordinasi dan Konsultasi ke Luar Daerah; Rapat-Rapat Koordinasi dan Konsultasi Dalam Daerah; Penyediaan Jasa Kebersihan dan Keamanan; Penyelesaian Pekerjaan Kantor; dan Penyediaan Jasa Pelayanan Umum Pemerintahan.</w:t>
      </w:r>
    </w:p>
    <w:p w:rsidR="008E5D70" w:rsidRPr="00014038" w:rsidRDefault="008E5D70" w:rsidP="00673585">
      <w:pPr>
        <w:widowControl w:val="0"/>
        <w:spacing w:after="120" w:line="240" w:lineRule="auto"/>
        <w:ind w:left="851"/>
        <w:jc w:val="both"/>
        <w:rPr>
          <w:rFonts w:ascii="Segoe UI" w:hAnsi="Segoe UI" w:cs="Segoe UI"/>
          <w:b/>
          <w:bCs/>
          <w:color w:val="000000"/>
          <w:sz w:val="20"/>
          <w:szCs w:val="20"/>
        </w:rPr>
      </w:pPr>
    </w:p>
    <w:p w:rsidR="00673585" w:rsidRPr="00014038" w:rsidRDefault="00673585" w:rsidP="00673585">
      <w:pPr>
        <w:widowControl w:val="0"/>
        <w:spacing w:after="120" w:line="240" w:lineRule="auto"/>
        <w:ind w:left="851"/>
        <w:jc w:val="both"/>
        <w:rPr>
          <w:rFonts w:ascii="Segoe UI" w:eastAsia="Times New Roman" w:hAnsi="Segoe UI" w:cs="Segoe UI"/>
          <w:b/>
          <w:bCs/>
          <w:color w:val="000000"/>
          <w:sz w:val="20"/>
          <w:szCs w:val="20"/>
        </w:rPr>
      </w:pPr>
      <w:r w:rsidRPr="00014038">
        <w:rPr>
          <w:rFonts w:ascii="Segoe UI" w:hAnsi="Segoe UI" w:cs="Segoe UI"/>
          <w:b/>
          <w:bCs/>
          <w:color w:val="000000"/>
          <w:sz w:val="20"/>
          <w:szCs w:val="20"/>
        </w:rPr>
        <w:t xml:space="preserve">Program </w:t>
      </w:r>
      <w:r w:rsidRPr="00014038">
        <w:rPr>
          <w:rFonts w:ascii="Segoe UI" w:eastAsia="Times New Roman" w:hAnsi="Segoe UI" w:cs="Segoe UI"/>
          <w:b/>
          <w:bCs/>
          <w:color w:val="000000"/>
          <w:sz w:val="20"/>
          <w:szCs w:val="20"/>
        </w:rPr>
        <w:t>Peningkatan Sarana dan Prasarana Aparatur</w:t>
      </w:r>
    </w:p>
    <w:p w:rsidR="006441C7" w:rsidRPr="00014038" w:rsidRDefault="00673585" w:rsidP="006441C7">
      <w:pPr>
        <w:widowControl w:val="0"/>
        <w:spacing w:after="120" w:line="240" w:lineRule="auto"/>
        <w:ind w:left="851"/>
        <w:jc w:val="both"/>
        <w:rPr>
          <w:rFonts w:ascii="Segoe UI" w:hAnsi="Segoe UI" w:cs="Segoe UI"/>
          <w:color w:val="000000"/>
          <w:sz w:val="20"/>
          <w:szCs w:val="20"/>
        </w:rPr>
      </w:pPr>
      <w:r w:rsidRPr="00014038">
        <w:rPr>
          <w:rFonts w:ascii="Segoe UI" w:hAnsi="Segoe UI" w:cs="Segoe UI"/>
          <w:color w:val="000000"/>
          <w:sz w:val="20"/>
          <w:szCs w:val="20"/>
        </w:rPr>
        <w:t xml:space="preserve">Dalam rangka meningkatkan </w:t>
      </w:r>
      <w:r w:rsidRPr="00014038">
        <w:rPr>
          <w:rFonts w:ascii="Segoe UI" w:eastAsia="Times New Roman" w:hAnsi="Segoe UI" w:cs="Segoe UI"/>
          <w:sz w:val="20"/>
          <w:szCs w:val="20"/>
          <w:lang w:eastAsia="id-ID"/>
        </w:rPr>
        <w:t xml:space="preserve">kenyamanan kerja aparatur dalam menunjang pelaksanaan tugas dan pelayanan kepada masyarakat </w:t>
      </w:r>
      <w:r w:rsidR="005E47A2" w:rsidRPr="00014038">
        <w:rPr>
          <w:rFonts w:ascii="Segoe UI" w:eastAsia="Times New Roman" w:hAnsi="Segoe UI" w:cs="Segoe UI"/>
          <w:sz w:val="20"/>
          <w:szCs w:val="20"/>
          <w:lang w:eastAsia="id-ID"/>
        </w:rPr>
        <w:t xml:space="preserve">maka </w:t>
      </w:r>
      <w:r w:rsidR="006441C7" w:rsidRPr="00014038">
        <w:rPr>
          <w:rFonts w:ascii="Segoe UI" w:eastAsia="Times New Roman" w:hAnsi="Segoe UI" w:cs="Segoe UI"/>
          <w:sz w:val="20"/>
          <w:szCs w:val="20"/>
          <w:lang w:eastAsia="id-ID"/>
        </w:rPr>
        <w:t xml:space="preserve">setiap tahunnya (2011-2015) dialokasikan anggaran </w:t>
      </w:r>
      <w:r w:rsidRPr="00014038">
        <w:rPr>
          <w:rFonts w:ascii="Segoe UI" w:hAnsi="Segoe UI" w:cs="Segoe UI"/>
          <w:color w:val="000000"/>
          <w:sz w:val="20"/>
          <w:szCs w:val="20"/>
        </w:rPr>
        <w:t xml:space="preserve">peningkatan </w:t>
      </w:r>
      <w:r w:rsidRPr="00014038">
        <w:rPr>
          <w:rFonts w:ascii="Segoe UI" w:hAnsi="Segoe UI" w:cs="Segoe UI"/>
          <w:color w:val="000000"/>
          <w:sz w:val="20"/>
          <w:szCs w:val="20"/>
          <w:lang w:val="en-US"/>
        </w:rPr>
        <w:t>sarana dan prasarana aparatur</w:t>
      </w:r>
      <w:r w:rsidRPr="00014038">
        <w:rPr>
          <w:rFonts w:ascii="Segoe UI" w:hAnsi="Segoe UI" w:cs="Segoe UI"/>
          <w:b/>
          <w:color w:val="000000"/>
          <w:sz w:val="20"/>
          <w:szCs w:val="20"/>
          <w:lang w:val="en-US"/>
        </w:rPr>
        <w:t xml:space="preserve"> </w:t>
      </w:r>
      <w:r w:rsidRPr="00014038">
        <w:rPr>
          <w:rFonts w:ascii="Segoe UI" w:hAnsi="Segoe UI" w:cs="Segoe UI"/>
          <w:color w:val="000000"/>
          <w:sz w:val="20"/>
          <w:szCs w:val="20"/>
          <w:lang w:val="en-US"/>
        </w:rPr>
        <w:t xml:space="preserve">melalui </w:t>
      </w:r>
      <w:r w:rsidRPr="00014038">
        <w:rPr>
          <w:rFonts w:ascii="Segoe UI" w:hAnsi="Segoe UI" w:cs="Segoe UI"/>
          <w:color w:val="000000"/>
          <w:sz w:val="20"/>
          <w:szCs w:val="20"/>
        </w:rPr>
        <w:t>k</w:t>
      </w:r>
      <w:r w:rsidR="006441C7" w:rsidRPr="00014038">
        <w:rPr>
          <w:rFonts w:ascii="Segoe UI" w:hAnsi="Segoe UI" w:cs="Segoe UI"/>
          <w:color w:val="000000"/>
          <w:sz w:val="20"/>
          <w:szCs w:val="20"/>
          <w:lang w:val="fi-FI"/>
        </w:rPr>
        <w:t xml:space="preserve">egiatan </w:t>
      </w:r>
      <w:r w:rsidRPr="00014038">
        <w:rPr>
          <w:rFonts w:ascii="Segoe UI" w:hAnsi="Segoe UI" w:cs="Segoe UI"/>
          <w:color w:val="000000"/>
          <w:sz w:val="20"/>
          <w:szCs w:val="20"/>
        </w:rPr>
        <w:t xml:space="preserve">Pengadaan kendaraan dinas/operasional, pengadaan perlengkapan gedung kantor, pengadaan sarana dan prasarana kantor, Pemeliharaan Rutin/ Berkala Kendaraan Dinas/ Operasional; dan Pemeliharaan Rutin/ Berkala Alat-Alat Kantor. </w:t>
      </w:r>
    </w:p>
    <w:p w:rsidR="00673585" w:rsidRPr="00014038" w:rsidRDefault="006441C7" w:rsidP="0011381E">
      <w:pPr>
        <w:widowControl w:val="0"/>
        <w:spacing w:line="240" w:lineRule="auto"/>
        <w:ind w:left="851"/>
        <w:jc w:val="both"/>
        <w:rPr>
          <w:rFonts w:ascii="Segoe UI" w:hAnsi="Segoe UI" w:cs="Segoe UI"/>
          <w:color w:val="000000"/>
          <w:sz w:val="20"/>
          <w:szCs w:val="20"/>
        </w:rPr>
      </w:pPr>
      <w:r w:rsidRPr="00014038">
        <w:rPr>
          <w:rFonts w:ascii="Segoe UI" w:hAnsi="Segoe UI" w:cs="Segoe UI"/>
          <w:color w:val="000000"/>
          <w:sz w:val="20"/>
          <w:szCs w:val="20"/>
        </w:rPr>
        <w:t xml:space="preserve">Pada tahun 2014 pelaksanaan program ini dialokasikan untuk </w:t>
      </w:r>
      <w:r w:rsidR="00673585" w:rsidRPr="00014038">
        <w:rPr>
          <w:rFonts w:ascii="Segoe UI" w:hAnsi="Segoe UI" w:cs="Segoe UI"/>
          <w:color w:val="000000"/>
          <w:sz w:val="20"/>
          <w:szCs w:val="20"/>
        </w:rPr>
        <w:t>Kegiatan Pengadaan kendaraan dinas/operasional berupa</w:t>
      </w:r>
      <w:r w:rsidRPr="00014038">
        <w:rPr>
          <w:rFonts w:ascii="Segoe UI" w:hAnsi="Segoe UI" w:cs="Segoe UI"/>
          <w:color w:val="000000"/>
          <w:sz w:val="20"/>
          <w:szCs w:val="20"/>
        </w:rPr>
        <w:t xml:space="preserve"> pengadaan mobil keliling melal</w:t>
      </w:r>
      <w:r w:rsidR="00673585" w:rsidRPr="00014038">
        <w:rPr>
          <w:rFonts w:ascii="Segoe UI" w:hAnsi="Segoe UI" w:cs="Segoe UI"/>
          <w:color w:val="000000"/>
          <w:sz w:val="20"/>
          <w:szCs w:val="20"/>
        </w:rPr>
        <w:t xml:space="preserve">ui jasa pihak ketiga PT. Nasmoco untuk bagian casisnya dan PT. Sentra Bumipalapa untuk bagian karoserinya. Kegiatan sarana dan prasarana kantor diwujudkan dalam bentuk pengadaan rak arsip, sound system, dan pendingin ruangan (AC). Sedangkan Pengadaan Perlengkapan Gedung kantor digunakan untuk pengadaan konstruksi canopi. </w:t>
      </w:r>
    </w:p>
    <w:p w:rsidR="008E5D70" w:rsidRPr="00014038" w:rsidRDefault="008E5D70" w:rsidP="0011381E">
      <w:pPr>
        <w:widowControl w:val="0"/>
        <w:spacing w:line="240" w:lineRule="auto"/>
        <w:ind w:left="851"/>
        <w:jc w:val="both"/>
        <w:rPr>
          <w:rFonts w:ascii="Segoe UI" w:hAnsi="Segoe UI" w:cs="Segoe UI"/>
          <w:color w:val="000000"/>
          <w:sz w:val="20"/>
          <w:szCs w:val="20"/>
        </w:rPr>
      </w:pPr>
    </w:p>
    <w:p w:rsidR="008E5D70" w:rsidRPr="00014038" w:rsidRDefault="008E5D70" w:rsidP="0011381E">
      <w:pPr>
        <w:widowControl w:val="0"/>
        <w:spacing w:line="240" w:lineRule="auto"/>
        <w:ind w:left="851"/>
        <w:jc w:val="both"/>
        <w:rPr>
          <w:rFonts w:ascii="Segoe UI" w:hAnsi="Segoe UI" w:cs="Segoe UI"/>
          <w:b/>
          <w:bCs/>
          <w:color w:val="000000"/>
          <w:sz w:val="20"/>
          <w:szCs w:val="20"/>
        </w:rPr>
      </w:pPr>
    </w:p>
    <w:p w:rsidR="00673585" w:rsidRPr="00014038" w:rsidRDefault="00673585" w:rsidP="0011381E">
      <w:pPr>
        <w:widowControl w:val="0"/>
        <w:spacing w:line="240" w:lineRule="auto"/>
        <w:ind w:left="851"/>
        <w:jc w:val="both"/>
        <w:rPr>
          <w:rFonts w:ascii="Segoe UI" w:hAnsi="Segoe UI" w:cs="Segoe UI"/>
          <w:b/>
          <w:color w:val="000000"/>
          <w:sz w:val="20"/>
          <w:szCs w:val="20"/>
        </w:rPr>
      </w:pPr>
      <w:r w:rsidRPr="00014038">
        <w:rPr>
          <w:rFonts w:ascii="Segoe UI" w:hAnsi="Segoe UI" w:cs="Segoe UI"/>
          <w:b/>
          <w:bCs/>
          <w:color w:val="000000"/>
          <w:sz w:val="20"/>
          <w:szCs w:val="20"/>
        </w:rPr>
        <w:t>Program Penataan Administrasi Kependudukan</w:t>
      </w:r>
      <w:r w:rsidRPr="00014038">
        <w:rPr>
          <w:rFonts w:ascii="Segoe UI" w:hAnsi="Segoe UI" w:cs="Segoe UI"/>
          <w:b/>
          <w:color w:val="000000"/>
          <w:sz w:val="20"/>
          <w:szCs w:val="20"/>
        </w:rPr>
        <w:t xml:space="preserve"> </w:t>
      </w:r>
    </w:p>
    <w:p w:rsidR="0011381E" w:rsidRPr="00014038" w:rsidRDefault="002215F3" w:rsidP="009E63E6">
      <w:pPr>
        <w:spacing w:after="120" w:line="240" w:lineRule="auto"/>
        <w:ind w:left="851"/>
        <w:jc w:val="both"/>
        <w:rPr>
          <w:rFonts w:ascii="Segoe UI" w:hAnsi="Segoe UI" w:cs="Segoe UI"/>
          <w:sz w:val="20"/>
          <w:szCs w:val="20"/>
          <w:lang w:eastAsia="id-ID"/>
        </w:rPr>
      </w:pPr>
      <w:r w:rsidRPr="00014038">
        <w:rPr>
          <w:rFonts w:ascii="Segoe UI" w:hAnsi="Segoe UI" w:cs="Segoe UI"/>
          <w:sz w:val="20"/>
          <w:szCs w:val="20"/>
          <w:lang w:eastAsia="id-ID"/>
        </w:rPr>
        <w:t>Berdasarkan Keputu</w:t>
      </w:r>
      <w:r w:rsidR="0011381E" w:rsidRPr="00014038">
        <w:rPr>
          <w:rFonts w:ascii="Segoe UI" w:hAnsi="Segoe UI" w:cs="Segoe UI"/>
          <w:sz w:val="20"/>
          <w:szCs w:val="20"/>
          <w:lang w:eastAsia="id-ID"/>
        </w:rPr>
        <w:t xml:space="preserve">san Presiden Nomor 88 tahun </w:t>
      </w:r>
      <w:r w:rsidRPr="00014038">
        <w:rPr>
          <w:rFonts w:ascii="Segoe UI" w:hAnsi="Segoe UI" w:cs="Segoe UI"/>
          <w:sz w:val="20"/>
          <w:szCs w:val="20"/>
          <w:lang w:eastAsia="id-ID"/>
        </w:rPr>
        <w:t xml:space="preserve">2004 tentang </w:t>
      </w:r>
      <w:r w:rsidR="006441C7" w:rsidRPr="00014038">
        <w:rPr>
          <w:rFonts w:ascii="Segoe UI" w:eastAsia="Times New Roman" w:hAnsi="Segoe UI" w:cs="Segoe UI"/>
          <w:sz w:val="20"/>
          <w:szCs w:val="20"/>
          <w:lang w:val="en-US"/>
        </w:rPr>
        <w:t>Pengelolaan Informasi Administrasi Kependudukan</w:t>
      </w:r>
      <w:r w:rsidR="0011381E" w:rsidRPr="00014038">
        <w:rPr>
          <w:rFonts w:ascii="Segoe UI" w:eastAsia="Times New Roman" w:hAnsi="Segoe UI" w:cs="Segoe UI"/>
          <w:sz w:val="20"/>
          <w:szCs w:val="20"/>
        </w:rPr>
        <w:t xml:space="preserve"> maka </w:t>
      </w:r>
      <w:r w:rsidRPr="00014038">
        <w:rPr>
          <w:rFonts w:ascii="Segoe UI" w:hAnsi="Segoe UI" w:cs="Segoe UI"/>
          <w:sz w:val="20"/>
          <w:szCs w:val="20"/>
          <w:lang w:eastAsia="id-ID"/>
        </w:rPr>
        <w:t xml:space="preserve">dibangun dalam Sistem Informasi Administrasi Kependudukan </w:t>
      </w:r>
      <w:r w:rsidR="0011381E" w:rsidRPr="00014038">
        <w:rPr>
          <w:rFonts w:ascii="Segoe UI" w:hAnsi="Segoe UI" w:cs="Segoe UI"/>
          <w:sz w:val="20"/>
          <w:szCs w:val="20"/>
          <w:lang w:eastAsia="id-ID"/>
        </w:rPr>
        <w:t>(SIAK) dengan harap</w:t>
      </w:r>
      <w:r w:rsidRPr="00014038">
        <w:rPr>
          <w:rFonts w:ascii="Segoe UI" w:hAnsi="Segoe UI" w:cs="Segoe UI"/>
          <w:sz w:val="20"/>
          <w:szCs w:val="20"/>
          <w:lang w:eastAsia="id-ID"/>
        </w:rPr>
        <w:t xml:space="preserve">an pengolahan data akan lebih mudah dan efisien </w:t>
      </w:r>
      <w:r w:rsidR="0011381E" w:rsidRPr="00014038">
        <w:rPr>
          <w:rFonts w:ascii="Segoe UI" w:hAnsi="Segoe UI" w:cs="Segoe UI"/>
          <w:sz w:val="20"/>
          <w:szCs w:val="20"/>
          <w:lang w:eastAsia="id-ID"/>
        </w:rPr>
        <w:t xml:space="preserve">sehingga </w:t>
      </w:r>
      <w:r w:rsidRPr="00014038">
        <w:rPr>
          <w:rFonts w:ascii="Segoe UI" w:hAnsi="Segoe UI" w:cs="Segoe UI"/>
          <w:sz w:val="20"/>
          <w:szCs w:val="20"/>
          <w:lang w:eastAsia="id-ID"/>
        </w:rPr>
        <w:t xml:space="preserve">dapat meningkatkan </w:t>
      </w:r>
      <w:r w:rsidR="0011381E" w:rsidRPr="00014038">
        <w:rPr>
          <w:rFonts w:ascii="Segoe UI" w:hAnsi="Segoe UI" w:cs="Segoe UI"/>
          <w:sz w:val="20"/>
          <w:szCs w:val="20"/>
          <w:lang w:eastAsia="id-ID"/>
        </w:rPr>
        <w:t xml:space="preserve">kemudahan dan kecepatan </w:t>
      </w:r>
      <w:r w:rsidRPr="00014038">
        <w:rPr>
          <w:rFonts w:ascii="Segoe UI" w:hAnsi="Segoe UI" w:cs="Segoe UI"/>
          <w:sz w:val="20"/>
          <w:szCs w:val="20"/>
          <w:lang w:eastAsia="id-ID"/>
        </w:rPr>
        <w:t>pelayanan. SIAK juga bertujuan mewujudkan validitas database kependudukan yang diperlukan dalam perencanaan pembangunan.</w:t>
      </w:r>
    </w:p>
    <w:p w:rsidR="00022EC2" w:rsidRPr="00014038" w:rsidRDefault="0011381E" w:rsidP="00022EC2">
      <w:pPr>
        <w:widowControl w:val="0"/>
        <w:spacing w:after="120" w:line="240" w:lineRule="auto"/>
        <w:ind w:left="851"/>
        <w:jc w:val="both"/>
        <w:rPr>
          <w:rFonts w:ascii="Segoe UI" w:eastAsia="Times New Roman" w:hAnsi="Segoe UI" w:cs="Segoe UI"/>
          <w:sz w:val="20"/>
          <w:szCs w:val="20"/>
          <w:lang w:eastAsia="id-ID"/>
        </w:rPr>
      </w:pPr>
      <w:r w:rsidRPr="00014038">
        <w:rPr>
          <w:rFonts w:ascii="Segoe UI" w:hAnsi="Segoe UI" w:cs="Segoe UI"/>
          <w:sz w:val="20"/>
          <w:szCs w:val="20"/>
          <w:lang w:eastAsia="id-ID"/>
        </w:rPr>
        <w:t xml:space="preserve">Dalam rangka menindaklanjuti kebijakan tersebut, maka Pemerintah Kabupaten Wonosobo pada tahun 2011 </w:t>
      </w:r>
      <w:r w:rsidRPr="00014038">
        <w:rPr>
          <w:rFonts w:ascii="Segoe UI" w:hAnsi="Segoe UI" w:cs="Segoe UI"/>
          <w:color w:val="000000"/>
          <w:sz w:val="20"/>
          <w:szCs w:val="20"/>
        </w:rPr>
        <w:t>menyiapkan alat dan perangkat yang memadai</w:t>
      </w:r>
      <w:r w:rsidRPr="00014038">
        <w:rPr>
          <w:rFonts w:ascii="Segoe UI" w:eastAsia="Times New Roman" w:hAnsi="Segoe UI" w:cs="Segoe UI"/>
          <w:color w:val="000000"/>
          <w:sz w:val="20"/>
          <w:szCs w:val="20"/>
        </w:rPr>
        <w:t xml:space="preserve"> agar memiliki database kependudukan yang </w:t>
      </w:r>
      <w:r w:rsidRPr="00014038">
        <w:rPr>
          <w:rFonts w:ascii="Segoe UI" w:eastAsia="Times New Roman" w:hAnsi="Segoe UI" w:cs="Segoe UI"/>
          <w:i/>
          <w:color w:val="000000"/>
          <w:sz w:val="20"/>
          <w:szCs w:val="20"/>
        </w:rPr>
        <w:t>valid</w:t>
      </w:r>
      <w:r w:rsidRPr="00014038">
        <w:rPr>
          <w:rFonts w:ascii="Segoe UI" w:eastAsia="Times New Roman" w:hAnsi="Segoe UI" w:cs="Segoe UI"/>
          <w:color w:val="000000"/>
          <w:sz w:val="20"/>
          <w:szCs w:val="20"/>
        </w:rPr>
        <w:t xml:space="preserve"> dan berbasis desa</w:t>
      </w:r>
      <w:r w:rsidRPr="00014038">
        <w:rPr>
          <w:rFonts w:ascii="Segoe UI" w:eastAsia="Times New Roman" w:hAnsi="Segoe UI" w:cs="Segoe UI"/>
          <w:color w:val="FF0000"/>
          <w:sz w:val="20"/>
          <w:szCs w:val="20"/>
        </w:rPr>
        <w:t xml:space="preserve">. </w:t>
      </w:r>
      <w:r w:rsidRPr="00014038">
        <w:rPr>
          <w:rFonts w:ascii="Segoe UI" w:eastAsia="Times New Roman" w:hAnsi="Segoe UI" w:cs="Segoe UI"/>
          <w:color w:val="000000"/>
          <w:sz w:val="20"/>
          <w:szCs w:val="20"/>
        </w:rPr>
        <w:t>Kegiatan ini</w:t>
      </w:r>
      <w:r w:rsidRPr="00014038">
        <w:rPr>
          <w:rFonts w:ascii="Segoe UI" w:eastAsia="Times New Roman" w:hAnsi="Segoe UI" w:cs="Segoe UI"/>
          <w:color w:val="FF0000"/>
          <w:sz w:val="20"/>
          <w:szCs w:val="20"/>
        </w:rPr>
        <w:t xml:space="preserve"> </w:t>
      </w:r>
      <w:r w:rsidRPr="00014038">
        <w:rPr>
          <w:rFonts w:ascii="Segoe UI" w:hAnsi="Segoe UI" w:cs="Segoe UI"/>
          <w:bCs/>
          <w:color w:val="000000"/>
          <w:sz w:val="20"/>
          <w:szCs w:val="20"/>
        </w:rPr>
        <w:t xml:space="preserve">direalisasikan melalui pengadaan barang dan jasa peralatan dan jaringan </w:t>
      </w:r>
      <w:r w:rsidRPr="00014038">
        <w:rPr>
          <w:rFonts w:ascii="Segoe UI" w:hAnsi="Segoe UI" w:cs="Segoe UI"/>
          <w:bCs/>
          <w:i/>
          <w:color w:val="000000"/>
          <w:sz w:val="20"/>
          <w:szCs w:val="20"/>
        </w:rPr>
        <w:t>on line</w:t>
      </w:r>
      <w:r w:rsidRPr="00014038">
        <w:rPr>
          <w:rFonts w:ascii="Segoe UI" w:hAnsi="Segoe UI" w:cs="Segoe UI"/>
          <w:bCs/>
          <w:color w:val="000000"/>
          <w:sz w:val="20"/>
          <w:szCs w:val="20"/>
        </w:rPr>
        <w:t xml:space="preserve"> dan perangkat pelayanan KTP, KK dan Akta Kelahiran dengan sistem penunjukan langsung ke CV. Asri Central Computer.</w:t>
      </w:r>
      <w:r w:rsidR="00C158F4" w:rsidRPr="00014038">
        <w:rPr>
          <w:rFonts w:ascii="Segoe UI" w:hAnsi="Segoe UI" w:cs="Segoe UI"/>
          <w:bCs/>
          <w:color w:val="000000"/>
          <w:sz w:val="20"/>
          <w:szCs w:val="20"/>
        </w:rPr>
        <w:t xml:space="preserve"> Sementara itu pada tahun 2012-2014, untuk keberlanjutan SIAK maka dilakukan kegiatan </w:t>
      </w:r>
      <w:r w:rsidR="00C158F4" w:rsidRPr="00014038">
        <w:rPr>
          <w:rFonts w:ascii="Segoe UI" w:eastAsia="Times New Roman" w:hAnsi="Segoe UI" w:cs="Segoe UI"/>
          <w:sz w:val="20"/>
          <w:szCs w:val="20"/>
        </w:rPr>
        <w:t xml:space="preserve">Pemeliharaan Jaringan Online dan Sistem SIAK Depdagri. </w:t>
      </w:r>
      <w:r w:rsidR="00673585" w:rsidRPr="00014038">
        <w:rPr>
          <w:rFonts w:ascii="Segoe UI" w:eastAsia="Times New Roman" w:hAnsi="Segoe UI" w:cs="Segoe UI"/>
          <w:sz w:val="20"/>
          <w:szCs w:val="20"/>
          <w:lang w:eastAsia="id-ID"/>
        </w:rPr>
        <w:t xml:space="preserve">Pemeliharaan Jaringan Komunikasi Data SIAK dilakukan melalui pemeliharaan jaringan SIAK </w:t>
      </w:r>
      <w:r w:rsidR="00673585" w:rsidRPr="00014038">
        <w:rPr>
          <w:rFonts w:ascii="Segoe UI" w:eastAsia="Times New Roman" w:hAnsi="Segoe UI" w:cs="Segoe UI"/>
          <w:i/>
          <w:sz w:val="20"/>
          <w:szCs w:val="20"/>
          <w:lang w:eastAsia="id-ID"/>
        </w:rPr>
        <w:t>online</w:t>
      </w:r>
      <w:r w:rsidR="00673585" w:rsidRPr="00014038">
        <w:rPr>
          <w:rFonts w:ascii="Segoe UI" w:eastAsia="Times New Roman" w:hAnsi="Segoe UI" w:cs="Segoe UI"/>
          <w:sz w:val="20"/>
          <w:szCs w:val="20"/>
          <w:lang w:eastAsia="id-ID"/>
        </w:rPr>
        <w:t xml:space="preserve"> melalui jasa pihak ke</w:t>
      </w:r>
      <w:r w:rsidR="00022EC2" w:rsidRPr="00014038">
        <w:rPr>
          <w:rFonts w:ascii="Segoe UI" w:eastAsia="Times New Roman" w:hAnsi="Segoe UI" w:cs="Segoe UI"/>
          <w:sz w:val="20"/>
          <w:szCs w:val="20"/>
          <w:lang w:eastAsia="id-ID"/>
        </w:rPr>
        <w:t>tiga CV. Asri Central Computer.</w:t>
      </w:r>
    </w:p>
    <w:p w:rsidR="00E00128" w:rsidRPr="00014038" w:rsidRDefault="009E63E6" w:rsidP="00E00128">
      <w:pPr>
        <w:widowControl w:val="0"/>
        <w:spacing w:after="120" w:line="240" w:lineRule="auto"/>
        <w:ind w:left="851"/>
        <w:jc w:val="both"/>
        <w:rPr>
          <w:rFonts w:ascii="Segoe UI" w:hAnsi="Segoe UI" w:cs="Segoe UI"/>
          <w:sz w:val="20"/>
          <w:szCs w:val="20"/>
        </w:rPr>
      </w:pPr>
      <w:r w:rsidRPr="00014038">
        <w:rPr>
          <w:rFonts w:ascii="Segoe UI" w:eastAsia="Times New Roman" w:hAnsi="Segoe UI" w:cs="Segoe UI"/>
          <w:sz w:val="20"/>
          <w:szCs w:val="20"/>
          <w:lang w:eastAsia="id-ID"/>
        </w:rPr>
        <w:lastRenderedPageBreak/>
        <w:t xml:space="preserve">Dalam rangka menunjang </w:t>
      </w:r>
      <w:r w:rsidRPr="00014038">
        <w:rPr>
          <w:rFonts w:ascii="Segoe UI" w:hAnsi="Segoe UI" w:cs="Segoe UI"/>
          <w:bCs/>
          <w:color w:val="000000"/>
          <w:sz w:val="20"/>
          <w:szCs w:val="20"/>
        </w:rPr>
        <w:t>Program Penataan Administrasi Kependudukan</w:t>
      </w:r>
      <w:r w:rsidRPr="00014038">
        <w:rPr>
          <w:rFonts w:ascii="Segoe UI" w:hAnsi="Segoe UI" w:cs="Segoe UI"/>
          <w:b/>
          <w:color w:val="000000"/>
          <w:sz w:val="20"/>
          <w:szCs w:val="20"/>
        </w:rPr>
        <w:t xml:space="preserve"> </w:t>
      </w:r>
      <w:r w:rsidR="00022EC2" w:rsidRPr="00014038">
        <w:rPr>
          <w:rFonts w:ascii="Segoe UI" w:hAnsi="Segoe UI" w:cs="Segoe UI"/>
          <w:color w:val="000000"/>
          <w:sz w:val="20"/>
          <w:szCs w:val="20"/>
        </w:rPr>
        <w:t>maka pada tahun 2011</w:t>
      </w:r>
      <w:r w:rsidRPr="00014038">
        <w:rPr>
          <w:rFonts w:ascii="Segoe UI" w:hAnsi="Segoe UI" w:cs="Segoe UI"/>
          <w:color w:val="000000"/>
          <w:sz w:val="20"/>
          <w:szCs w:val="20"/>
        </w:rPr>
        <w:t xml:space="preserve"> dilakukan kegiatan </w:t>
      </w:r>
      <w:r w:rsidRPr="00014038">
        <w:rPr>
          <w:rFonts w:ascii="Segoe UI" w:eastAsia="Times New Roman" w:hAnsi="Segoe UI" w:cs="Segoe UI"/>
          <w:sz w:val="20"/>
          <w:szCs w:val="20"/>
        </w:rPr>
        <w:t>Sosialisasi Elektronik KTP di tingkat kecamatan dan desa/kelurahan</w:t>
      </w:r>
      <w:r w:rsidR="00022EC2" w:rsidRPr="00014038">
        <w:rPr>
          <w:rFonts w:ascii="Segoe UI" w:eastAsia="Times New Roman" w:hAnsi="Segoe UI" w:cs="Segoe UI"/>
          <w:sz w:val="20"/>
          <w:szCs w:val="20"/>
        </w:rPr>
        <w:t xml:space="preserve"> dan </w:t>
      </w:r>
      <w:r w:rsidRPr="00014038">
        <w:rPr>
          <w:rFonts w:ascii="Segoe UI" w:eastAsia="Times New Roman" w:hAnsi="Segoe UI" w:cs="Segoe UI"/>
          <w:sz w:val="20"/>
          <w:szCs w:val="20"/>
        </w:rPr>
        <w:t xml:space="preserve">Pemuktahiran Data Kependudukan dengan Elektronik KTP (E-KTP) yang berbasis Nomor Induk Kependudukan </w:t>
      </w:r>
      <w:r w:rsidR="00022EC2" w:rsidRPr="00014038">
        <w:rPr>
          <w:rFonts w:ascii="Segoe UI" w:eastAsia="Times New Roman" w:hAnsi="Segoe UI" w:cs="Segoe UI"/>
          <w:sz w:val="20"/>
          <w:szCs w:val="20"/>
        </w:rPr>
        <w:t>(NIK) secara nasional. Kegiatan tersebut sebagai wujud implementasi dari Undang-Undang Nomor 23 Tahun 2006 tentang Administrasi Kependudukan, dalam Pasal 83 ayat (1) yang mengamanatkan bahwa data Kependudukan yang dihasilkan oleh Sistem Informasi Administrasi Kependudukan (SIAK) dan tersimpan dalam database kependudukan dimanfaatkan untuk kepentingan perumusan kebijakan di bidang pemerintahan dan pembangunan.</w:t>
      </w:r>
      <w:r w:rsidR="00022EC2" w:rsidRPr="00014038">
        <w:rPr>
          <w:rFonts w:ascii="Segoe UI" w:hAnsi="Segoe UI" w:cs="Segoe UI"/>
          <w:sz w:val="20"/>
          <w:szCs w:val="20"/>
        </w:rPr>
        <w:t xml:space="preserve"> Adapun E-KTP itu sendiri memuat memuat informasi tentang biodata, pas foto, tanda tangan, kode keamanan sidik jari dan rekaman elektronik database penduduk dalam bentuk chip, serta terkonsolidasi dari daerah ke data center pusat, sehingga tidak dimungkinkan lagi adanya data penduduk ganda. Selain itu, E-KTP juga dapat mendukung peningkatan keamanan negara sebagai dampak positif dari tertutupnya peluang KTP ganda dan KTP palsu, dimana selama ini para pelaku kriminal, termasuk teroris selalu menggunakan KTP ganda KTP palsu, sehingga memberikan rasa aman dan kepastian hukum bagi masyarakat. </w:t>
      </w:r>
    </w:p>
    <w:p w:rsidR="001E7C55" w:rsidRPr="00014038" w:rsidRDefault="00022EC2" w:rsidP="001E7C55">
      <w:pPr>
        <w:widowControl w:val="0"/>
        <w:spacing w:after="120" w:line="240" w:lineRule="auto"/>
        <w:ind w:left="851"/>
        <w:jc w:val="both"/>
        <w:rPr>
          <w:rFonts w:ascii="Segoe UI" w:hAnsi="Segoe UI" w:cs="Segoe UI"/>
          <w:bCs/>
          <w:color w:val="000000"/>
          <w:sz w:val="20"/>
          <w:szCs w:val="20"/>
        </w:rPr>
      </w:pPr>
      <w:r w:rsidRPr="00014038">
        <w:rPr>
          <w:rFonts w:ascii="Segoe UI" w:eastAsia="Times New Roman" w:hAnsi="Segoe UI" w:cs="Segoe UI"/>
          <w:color w:val="000000"/>
          <w:sz w:val="20"/>
          <w:szCs w:val="20"/>
        </w:rPr>
        <w:t xml:space="preserve">Pelaksanaan Penerapan KTP Elektronik (E-KTP) di Kabupaten Wonosobo pada tahun 2012 </w:t>
      </w:r>
      <w:r w:rsidR="00E00128" w:rsidRPr="00014038">
        <w:rPr>
          <w:rFonts w:ascii="Segoe UI" w:eastAsia="Times New Roman" w:hAnsi="Segoe UI" w:cs="Segoe UI"/>
          <w:color w:val="000000"/>
          <w:sz w:val="20"/>
          <w:szCs w:val="20"/>
        </w:rPr>
        <w:t>di</w:t>
      </w:r>
      <w:r w:rsidRPr="00014038">
        <w:rPr>
          <w:rFonts w:ascii="Segoe UI" w:eastAsia="Times New Roman" w:hAnsi="Segoe UI" w:cs="Segoe UI"/>
          <w:color w:val="000000"/>
          <w:sz w:val="20"/>
          <w:szCs w:val="20"/>
        </w:rPr>
        <w:t xml:space="preserve">wujudkan </w:t>
      </w:r>
      <w:r w:rsidR="00E00128" w:rsidRPr="00014038">
        <w:rPr>
          <w:rFonts w:ascii="Segoe UI" w:eastAsia="Times New Roman" w:hAnsi="Segoe UI" w:cs="Segoe UI"/>
          <w:color w:val="000000"/>
          <w:sz w:val="20"/>
          <w:szCs w:val="20"/>
        </w:rPr>
        <w:t xml:space="preserve">dalam sosialisasi melalui media </w:t>
      </w:r>
      <w:r w:rsidRPr="00014038">
        <w:rPr>
          <w:rFonts w:ascii="Segoe UI" w:eastAsia="Times New Roman" w:hAnsi="Segoe UI" w:cs="Segoe UI"/>
          <w:color w:val="000000"/>
          <w:sz w:val="20"/>
          <w:szCs w:val="20"/>
        </w:rPr>
        <w:t>baliho,</w:t>
      </w:r>
      <w:r w:rsidR="00E00128" w:rsidRPr="00014038">
        <w:rPr>
          <w:rFonts w:ascii="Segoe UI" w:eastAsia="Times New Roman" w:hAnsi="Segoe UI" w:cs="Segoe UI"/>
          <w:color w:val="000000"/>
          <w:sz w:val="20"/>
          <w:szCs w:val="20"/>
        </w:rPr>
        <w:t xml:space="preserve"> </w:t>
      </w:r>
      <w:r w:rsidRPr="00014038">
        <w:rPr>
          <w:rFonts w:ascii="Segoe UI" w:eastAsia="Times New Roman" w:hAnsi="Segoe UI" w:cs="Segoe UI"/>
          <w:i/>
          <w:color w:val="000000"/>
          <w:sz w:val="20"/>
          <w:szCs w:val="20"/>
        </w:rPr>
        <w:t>leaflet</w:t>
      </w:r>
      <w:r w:rsidRPr="00014038">
        <w:rPr>
          <w:rFonts w:ascii="Segoe UI" w:eastAsia="Times New Roman" w:hAnsi="Segoe UI" w:cs="Segoe UI"/>
          <w:color w:val="000000"/>
          <w:sz w:val="20"/>
          <w:szCs w:val="20"/>
        </w:rPr>
        <w:t xml:space="preserve">, </w:t>
      </w:r>
      <w:r w:rsidR="00E00128" w:rsidRPr="00014038">
        <w:rPr>
          <w:rFonts w:ascii="Segoe UI" w:eastAsia="Times New Roman" w:hAnsi="Segoe UI" w:cs="Segoe UI"/>
          <w:color w:val="000000"/>
          <w:sz w:val="20"/>
          <w:szCs w:val="20"/>
        </w:rPr>
        <w:t xml:space="preserve">serta undangan perekaman E-KTP. Sedangkan di tahun 2013, dilakukan kegiatan </w:t>
      </w:r>
      <w:r w:rsidR="00E00128" w:rsidRPr="00014038">
        <w:rPr>
          <w:rFonts w:ascii="Segoe UI" w:hAnsi="Segoe UI" w:cs="Segoe UI"/>
          <w:bCs/>
          <w:color w:val="000000"/>
          <w:sz w:val="20"/>
          <w:szCs w:val="20"/>
        </w:rPr>
        <w:t>Penerbitan KTP Elektronik (e- KTP)</w:t>
      </w:r>
      <w:r w:rsidR="00E00128" w:rsidRPr="00014038">
        <w:rPr>
          <w:rFonts w:ascii="Segoe UI" w:hAnsi="Segoe UI" w:cs="Segoe UI"/>
          <w:sz w:val="20"/>
          <w:szCs w:val="20"/>
        </w:rPr>
        <w:t xml:space="preserve"> melalui </w:t>
      </w:r>
      <w:r w:rsidR="00E00128" w:rsidRPr="00014038">
        <w:rPr>
          <w:rFonts w:ascii="Segoe UI" w:hAnsi="Segoe UI" w:cs="Segoe UI"/>
          <w:bCs/>
          <w:color w:val="000000"/>
          <w:sz w:val="20"/>
          <w:szCs w:val="20"/>
        </w:rPr>
        <w:t>penyelenggaraan rapat, sosialisasi</w:t>
      </w:r>
      <w:r w:rsidR="00E00128" w:rsidRPr="00014038">
        <w:rPr>
          <w:rFonts w:ascii="Segoe UI" w:hAnsi="Segoe UI" w:cs="Segoe UI"/>
          <w:sz w:val="20"/>
          <w:szCs w:val="20"/>
        </w:rPr>
        <w:t xml:space="preserve"> </w:t>
      </w:r>
      <w:r w:rsidR="00E00128" w:rsidRPr="00014038">
        <w:rPr>
          <w:rFonts w:ascii="Segoe UI" w:hAnsi="Segoe UI" w:cs="Segoe UI"/>
          <w:bCs/>
          <w:color w:val="000000"/>
          <w:sz w:val="20"/>
          <w:szCs w:val="20"/>
        </w:rPr>
        <w:t>untuk masyarakat, honorium petugas operator E-KTP, serta pembuatan aplikasi pengelolaan blangko KTP.</w:t>
      </w:r>
      <w:r w:rsidR="00E00128" w:rsidRPr="00014038">
        <w:rPr>
          <w:rFonts w:ascii="Segoe UI" w:hAnsi="Segoe UI" w:cs="Segoe UI"/>
          <w:sz w:val="20"/>
          <w:szCs w:val="20"/>
        </w:rPr>
        <w:t xml:space="preserve"> </w:t>
      </w:r>
      <w:r w:rsidR="00673585" w:rsidRPr="00014038">
        <w:rPr>
          <w:rFonts w:ascii="Segoe UI" w:eastAsia="Times New Roman" w:hAnsi="Segoe UI" w:cs="Segoe UI"/>
          <w:sz w:val="20"/>
          <w:szCs w:val="20"/>
          <w:lang w:eastAsia="id-ID"/>
        </w:rPr>
        <w:t xml:space="preserve">Dalam rangka memenuhi kelengkapan sarana pendukung pencetakan KTP-E maka </w:t>
      </w:r>
      <w:r w:rsidR="00E00128" w:rsidRPr="00014038">
        <w:rPr>
          <w:rFonts w:ascii="Segoe UI" w:eastAsia="Times New Roman" w:hAnsi="Segoe UI" w:cs="Segoe UI"/>
          <w:sz w:val="20"/>
          <w:szCs w:val="20"/>
          <w:lang w:eastAsia="id-ID"/>
        </w:rPr>
        <w:t xml:space="preserve">di tahun 2014 </w:t>
      </w:r>
      <w:r w:rsidR="00673585" w:rsidRPr="00014038">
        <w:rPr>
          <w:rFonts w:ascii="Segoe UI" w:eastAsia="Times New Roman" w:hAnsi="Segoe UI" w:cs="Segoe UI"/>
          <w:sz w:val="20"/>
          <w:szCs w:val="20"/>
          <w:lang w:eastAsia="id-ID"/>
        </w:rPr>
        <w:t>dilakukan kegiatan Pengadaan Printer Cetak</w:t>
      </w:r>
      <w:r w:rsidR="00673585" w:rsidRPr="00014038">
        <w:rPr>
          <w:rFonts w:ascii="Segoe UI" w:hAnsi="Segoe UI" w:cs="Segoe UI"/>
          <w:bCs/>
          <w:color w:val="000000"/>
          <w:sz w:val="20"/>
          <w:szCs w:val="20"/>
        </w:rPr>
        <w:t xml:space="preserve"> </w:t>
      </w:r>
      <w:r w:rsidR="00673585" w:rsidRPr="00014038">
        <w:rPr>
          <w:rFonts w:ascii="Segoe UI" w:eastAsia="Times New Roman" w:hAnsi="Segoe UI" w:cs="Segoe UI"/>
          <w:sz w:val="20"/>
          <w:szCs w:val="20"/>
          <w:lang w:eastAsia="id-ID"/>
        </w:rPr>
        <w:t>melalui jasa pihak ketiga CV. Asri Central Computer serta Kegiatan Pengadaan Sarana Digitilasasi Dokumen melalu</w:t>
      </w:r>
      <w:r w:rsidR="00E00128" w:rsidRPr="00014038">
        <w:rPr>
          <w:rFonts w:ascii="Segoe UI" w:eastAsia="Times New Roman" w:hAnsi="Segoe UI" w:cs="Segoe UI"/>
          <w:sz w:val="20"/>
          <w:szCs w:val="20"/>
          <w:lang w:eastAsia="id-ID"/>
        </w:rPr>
        <w:t>i jasa pihak ketiga CV. Agestra.</w:t>
      </w:r>
      <w:r w:rsidR="00273843" w:rsidRPr="00014038">
        <w:rPr>
          <w:rFonts w:ascii="Segoe UI" w:hAnsi="Segoe UI" w:cs="Segoe UI"/>
          <w:bCs/>
          <w:color w:val="000000"/>
          <w:sz w:val="20"/>
          <w:szCs w:val="20"/>
        </w:rPr>
        <w:t xml:space="preserve"> Di tahun 2014 untuk meningkatkan persentase </w:t>
      </w:r>
      <w:r w:rsidR="00273843" w:rsidRPr="00014038">
        <w:rPr>
          <w:rFonts w:ascii="Segoe UI" w:eastAsia="Times New Roman" w:hAnsi="Segoe UI" w:cs="Segoe UI"/>
          <w:color w:val="000000"/>
          <w:sz w:val="20"/>
          <w:szCs w:val="20"/>
          <w:lang w:val="en-US"/>
        </w:rPr>
        <w:t>jumlah pemilik KTP berbasis NIK</w:t>
      </w:r>
      <w:r w:rsidR="00273843" w:rsidRPr="00014038">
        <w:rPr>
          <w:rFonts w:ascii="Segoe UI" w:hAnsi="Segoe UI" w:cs="Segoe UI"/>
          <w:bCs/>
          <w:color w:val="000000"/>
          <w:sz w:val="20"/>
          <w:szCs w:val="20"/>
        </w:rPr>
        <w:t xml:space="preserve"> dilakukan Kegiatan Penerbitan KTP Elektronik (e- KTP). Melalui penyelenggaraan rapat, sosialisasi</w:t>
      </w:r>
      <w:r w:rsidR="00273843" w:rsidRPr="00014038">
        <w:rPr>
          <w:rFonts w:ascii="Segoe UI" w:hAnsi="Segoe UI" w:cs="Segoe UI"/>
          <w:sz w:val="20"/>
          <w:szCs w:val="20"/>
        </w:rPr>
        <w:t xml:space="preserve"> </w:t>
      </w:r>
      <w:r w:rsidR="00273843" w:rsidRPr="00014038">
        <w:rPr>
          <w:rFonts w:ascii="Segoe UI" w:hAnsi="Segoe UI" w:cs="Segoe UI"/>
          <w:bCs/>
          <w:color w:val="000000"/>
          <w:sz w:val="20"/>
          <w:szCs w:val="20"/>
        </w:rPr>
        <w:t>untuk masyarakat, dan peningkatan kapasitas pere</w:t>
      </w:r>
      <w:r w:rsidR="001E7C55" w:rsidRPr="00014038">
        <w:rPr>
          <w:rFonts w:ascii="Segoe UI" w:hAnsi="Segoe UI" w:cs="Segoe UI"/>
          <w:bCs/>
          <w:color w:val="000000"/>
          <w:sz w:val="20"/>
          <w:szCs w:val="20"/>
        </w:rPr>
        <w:t>kaman e-KTP kepada masyarakat.</w:t>
      </w:r>
    </w:p>
    <w:p w:rsidR="001E7C55" w:rsidRPr="00014038" w:rsidRDefault="001E7C55" w:rsidP="001E7C55">
      <w:pPr>
        <w:widowControl w:val="0"/>
        <w:spacing w:after="120" w:line="240" w:lineRule="auto"/>
        <w:ind w:left="851"/>
        <w:jc w:val="both"/>
        <w:rPr>
          <w:rFonts w:ascii="Segoe UI" w:hAnsi="Segoe UI" w:cs="Segoe UI"/>
          <w:bCs/>
          <w:color w:val="000000"/>
          <w:sz w:val="20"/>
          <w:szCs w:val="20"/>
        </w:rPr>
      </w:pPr>
      <w:r w:rsidRPr="00014038">
        <w:rPr>
          <w:rFonts w:ascii="Segoe UI" w:hAnsi="Segoe UI" w:cs="Segoe UI"/>
          <w:bCs/>
          <w:color w:val="000000"/>
          <w:sz w:val="20"/>
          <w:szCs w:val="20"/>
        </w:rPr>
        <w:t xml:space="preserve">Dalam rangka pengembangan kapasitas sumberdaya manusia khususnya </w:t>
      </w:r>
      <w:r w:rsidRPr="00014038">
        <w:rPr>
          <w:rFonts w:ascii="Segoe UI" w:eastAsia="Times New Roman" w:hAnsi="Segoe UI" w:cs="Segoe UI"/>
          <w:sz w:val="20"/>
          <w:szCs w:val="20"/>
        </w:rPr>
        <w:t xml:space="preserve">operator KTP dan pembantu bendahara penerima KTP di kecamatan maka pada tahun 2011 dilaksanakan kegiatan pelatihan dengan tujuan harapan tersedia tenaga yang profesional dalam penanganan administrasi kependudukan dan pelayanan pencatatan sipil. </w:t>
      </w:r>
    </w:p>
    <w:p w:rsidR="00273843" w:rsidRPr="00014038" w:rsidRDefault="00673585" w:rsidP="00273843">
      <w:pPr>
        <w:widowControl w:val="0"/>
        <w:spacing w:after="120" w:line="240" w:lineRule="auto"/>
        <w:ind w:left="851"/>
        <w:jc w:val="both"/>
        <w:rPr>
          <w:rFonts w:ascii="Segoe UI" w:hAnsi="Segoe UI" w:cs="Segoe UI"/>
          <w:sz w:val="20"/>
          <w:szCs w:val="20"/>
        </w:rPr>
      </w:pPr>
      <w:r w:rsidRPr="00014038">
        <w:rPr>
          <w:rFonts w:ascii="Segoe UI" w:eastAsia="Times New Roman" w:hAnsi="Segoe UI" w:cs="Segoe UI"/>
          <w:sz w:val="20"/>
          <w:szCs w:val="20"/>
          <w:lang w:eastAsia="id-ID"/>
        </w:rPr>
        <w:t xml:space="preserve">Topografis Kabupaten Wonosobo adalah wilayah  perbukitan dengan </w:t>
      </w:r>
      <w:r w:rsidRPr="00014038">
        <w:rPr>
          <w:rFonts w:ascii="Segoe UI" w:hAnsi="Segoe UI" w:cs="Segoe UI"/>
        </w:rPr>
        <w:t xml:space="preserve">luas wilayah </w:t>
      </w:r>
      <w:r w:rsidRPr="00014038">
        <w:rPr>
          <w:rFonts w:ascii="Segoe UI" w:hAnsi="Segoe UI" w:cs="Segoe UI"/>
          <w:color w:val="000000"/>
        </w:rPr>
        <w:t>98.468 hektar atau 984,68 km</w:t>
      </w:r>
      <w:r w:rsidRPr="00014038">
        <w:rPr>
          <w:rFonts w:ascii="Segoe UI" w:hAnsi="Segoe UI" w:cs="Segoe UI"/>
          <w:color w:val="000000"/>
          <w:vertAlign w:val="superscript"/>
        </w:rPr>
        <w:t>2</w:t>
      </w:r>
      <w:r w:rsidRPr="00014038">
        <w:rPr>
          <w:rFonts w:ascii="Segoe UI" w:eastAsia="Times New Roman" w:hAnsi="Segoe UI" w:cs="Segoe UI"/>
          <w:sz w:val="20"/>
          <w:szCs w:val="20"/>
          <w:lang w:eastAsia="id-ID"/>
        </w:rPr>
        <w:t xml:space="preserve"> terbagi dalam 15 kecamatan dan 265 desa. Dengan kondisi seperti itu layanan jemput bola menjadi sebuah tuntutan maka  dalam peningkatan </w:t>
      </w:r>
      <w:r w:rsidRPr="00014038">
        <w:rPr>
          <w:rFonts w:ascii="Segoe UI" w:eastAsia="Times New Roman" w:hAnsi="Segoe UI" w:cs="Segoe UI"/>
          <w:i/>
          <w:sz w:val="20"/>
          <w:szCs w:val="20"/>
          <w:lang w:eastAsia="id-ID"/>
        </w:rPr>
        <w:t>stesel</w:t>
      </w:r>
      <w:r w:rsidRPr="00014038">
        <w:rPr>
          <w:rFonts w:ascii="Segoe UI" w:eastAsia="Times New Roman" w:hAnsi="Segoe UI" w:cs="Segoe UI"/>
          <w:sz w:val="20"/>
          <w:szCs w:val="20"/>
          <w:lang w:eastAsia="id-ID"/>
        </w:rPr>
        <w:t xml:space="preserve"> aktif  sebagaimana amanat Undang-undang 24 Tahun 2013 </w:t>
      </w:r>
      <w:r w:rsidR="00E00128" w:rsidRPr="00014038">
        <w:rPr>
          <w:rFonts w:ascii="Segoe UI" w:hAnsi="Segoe UI" w:cs="Segoe UI"/>
          <w:bCs/>
          <w:sz w:val="20"/>
          <w:szCs w:val="20"/>
          <w:lang w:eastAsia="id-ID"/>
        </w:rPr>
        <w:t>tentang</w:t>
      </w:r>
      <w:r w:rsidR="00E00128" w:rsidRPr="00014038">
        <w:rPr>
          <w:rFonts w:ascii="Segoe UI" w:hAnsi="Segoe UI" w:cs="Segoe UI"/>
          <w:sz w:val="20"/>
          <w:szCs w:val="20"/>
        </w:rPr>
        <w:t xml:space="preserve"> </w:t>
      </w:r>
      <w:r w:rsidR="00E00128" w:rsidRPr="00014038">
        <w:rPr>
          <w:rFonts w:ascii="Segoe UI" w:hAnsi="Segoe UI" w:cs="Segoe UI"/>
          <w:bCs/>
          <w:sz w:val="20"/>
          <w:szCs w:val="20"/>
          <w:lang w:eastAsia="id-ID"/>
        </w:rPr>
        <w:t>Perubahan Atas Undang-Undang Nomor 23 Tahun 2006 Tentang Administrasi</w:t>
      </w:r>
      <w:r w:rsidR="00E00128" w:rsidRPr="00014038">
        <w:rPr>
          <w:rFonts w:ascii="Segoe UI" w:hAnsi="Segoe UI" w:cs="Segoe UI"/>
          <w:sz w:val="20"/>
          <w:szCs w:val="20"/>
        </w:rPr>
        <w:t xml:space="preserve"> </w:t>
      </w:r>
      <w:r w:rsidR="00E00128" w:rsidRPr="00014038">
        <w:rPr>
          <w:rFonts w:ascii="Segoe UI" w:hAnsi="Segoe UI" w:cs="Segoe UI"/>
          <w:bCs/>
          <w:sz w:val="20"/>
          <w:szCs w:val="20"/>
          <w:lang w:eastAsia="id-ID"/>
        </w:rPr>
        <w:t xml:space="preserve">Kependudukan </w:t>
      </w:r>
      <w:r w:rsidR="00E00128" w:rsidRPr="00014038">
        <w:rPr>
          <w:rFonts w:ascii="Segoe UI" w:eastAsia="Times New Roman" w:hAnsi="Segoe UI" w:cs="Segoe UI"/>
          <w:sz w:val="20"/>
          <w:szCs w:val="20"/>
          <w:lang w:eastAsia="id-ID"/>
        </w:rPr>
        <w:t xml:space="preserve">maka pada tahun 2013 dan 2014 </w:t>
      </w:r>
      <w:r w:rsidRPr="00014038">
        <w:rPr>
          <w:rFonts w:ascii="Segoe UI" w:eastAsia="Times New Roman" w:hAnsi="Segoe UI" w:cs="Segoe UI"/>
          <w:sz w:val="20"/>
          <w:szCs w:val="20"/>
          <w:lang w:eastAsia="id-ID"/>
        </w:rPr>
        <w:t xml:space="preserve">dilaksanakan  pelayanan keliling Jemput Bola Pelayanan Akte Kelahiran, Akte Kematian dan KTP. </w:t>
      </w:r>
      <w:r w:rsidRPr="00014038">
        <w:rPr>
          <w:rFonts w:ascii="Segoe UI" w:hAnsi="Segoe UI" w:cs="Segoe UI"/>
          <w:bCs/>
          <w:color w:val="000000"/>
          <w:sz w:val="20"/>
          <w:szCs w:val="20"/>
        </w:rPr>
        <w:t xml:space="preserve">Ketiga pelayanan tersebut </w:t>
      </w:r>
      <w:r w:rsidRPr="00014038">
        <w:rPr>
          <w:rFonts w:ascii="Segoe UI" w:hAnsi="Segoe UI" w:cs="Segoe UI"/>
          <w:color w:val="000000"/>
          <w:sz w:val="20"/>
          <w:szCs w:val="20"/>
          <w:lang w:eastAsia="id-ID"/>
        </w:rPr>
        <w:t>sangat vital dalam kehidupan warga karena menjamin keberadaan, identitas warga dan hak-hak sipil lainnya</w:t>
      </w:r>
      <w:r w:rsidR="00273843" w:rsidRPr="00014038">
        <w:rPr>
          <w:rFonts w:ascii="Segoe UI" w:hAnsi="Segoe UI" w:cs="Segoe UI"/>
          <w:color w:val="000000"/>
          <w:sz w:val="20"/>
          <w:szCs w:val="20"/>
          <w:lang w:eastAsia="id-ID"/>
        </w:rPr>
        <w:t>.</w:t>
      </w:r>
    </w:p>
    <w:p w:rsidR="00273843" w:rsidRPr="00014038" w:rsidRDefault="00273843" w:rsidP="00BC7EA7">
      <w:pPr>
        <w:widowControl w:val="0"/>
        <w:spacing w:after="120" w:line="240" w:lineRule="auto"/>
        <w:ind w:left="851"/>
        <w:jc w:val="both"/>
        <w:rPr>
          <w:rFonts w:ascii="Segoe UI" w:hAnsi="Segoe UI" w:cs="Segoe UI"/>
          <w:bCs/>
          <w:color w:val="000000"/>
          <w:sz w:val="20"/>
          <w:szCs w:val="20"/>
        </w:rPr>
      </w:pPr>
      <w:r w:rsidRPr="00014038">
        <w:rPr>
          <w:rFonts w:ascii="Segoe UI" w:hAnsi="Segoe UI" w:cs="Segoe UI"/>
          <w:bCs/>
          <w:color w:val="000000"/>
          <w:sz w:val="20"/>
          <w:szCs w:val="20"/>
        </w:rPr>
        <w:t xml:space="preserve">Kegiatan </w:t>
      </w:r>
      <w:r w:rsidR="00673585" w:rsidRPr="00014038">
        <w:rPr>
          <w:rFonts w:ascii="Segoe UI" w:hAnsi="Segoe UI" w:cs="Segoe UI"/>
          <w:bCs/>
          <w:color w:val="000000"/>
          <w:sz w:val="20"/>
          <w:szCs w:val="20"/>
        </w:rPr>
        <w:t xml:space="preserve">Monitoring Administrasi Kependudukan dilakukan </w:t>
      </w:r>
      <w:r w:rsidRPr="00014038">
        <w:rPr>
          <w:rFonts w:ascii="Segoe UI" w:hAnsi="Segoe UI" w:cs="Segoe UI"/>
          <w:bCs/>
          <w:color w:val="000000"/>
          <w:sz w:val="20"/>
          <w:szCs w:val="20"/>
        </w:rPr>
        <w:t xml:space="preserve">mulai tahun 2013 dan 2014 </w:t>
      </w:r>
      <w:r w:rsidR="00673585" w:rsidRPr="00014038">
        <w:rPr>
          <w:rFonts w:ascii="Segoe UI" w:hAnsi="Segoe UI" w:cs="Segoe UI"/>
          <w:bCs/>
          <w:color w:val="000000"/>
          <w:sz w:val="20"/>
          <w:szCs w:val="20"/>
        </w:rPr>
        <w:t>untuk mengetahui dan mengoptimalkan hasil penataan administrasi kependudukan yang meliputi mutasi dan perkembangan penduduk secara alamiah di wilayah Kabupaten Wonosobo.</w:t>
      </w:r>
      <w:r w:rsidRPr="00014038">
        <w:rPr>
          <w:rFonts w:ascii="Segoe UI" w:hAnsi="Segoe UI" w:cs="Segoe UI"/>
          <w:bCs/>
          <w:color w:val="000000"/>
          <w:sz w:val="20"/>
          <w:szCs w:val="20"/>
        </w:rPr>
        <w:t xml:space="preserve"> Kegiatan ini ini dilakukan melalui koordinasi, sosialisasi dan pembinaan di tingkat desa.</w:t>
      </w:r>
    </w:p>
    <w:p w:rsidR="001D5F10" w:rsidRPr="00014038" w:rsidRDefault="001D5F10" w:rsidP="008E5D70">
      <w:pPr>
        <w:pStyle w:val="ListParagraph"/>
        <w:numPr>
          <w:ilvl w:val="0"/>
          <w:numId w:val="3"/>
        </w:numPr>
        <w:tabs>
          <w:tab w:val="left" w:pos="851"/>
        </w:tabs>
        <w:spacing w:after="120"/>
        <w:ind w:left="851" w:hanging="284"/>
        <w:rPr>
          <w:rFonts w:ascii="Segoe UI" w:hAnsi="Segoe UI" w:cs="Segoe UI"/>
          <w:b/>
          <w:sz w:val="20"/>
          <w:szCs w:val="20"/>
        </w:rPr>
      </w:pPr>
      <w:r w:rsidRPr="00014038">
        <w:rPr>
          <w:rFonts w:ascii="Segoe UI" w:hAnsi="Segoe UI" w:cs="Segoe UI"/>
          <w:b/>
          <w:sz w:val="20"/>
          <w:szCs w:val="20"/>
        </w:rPr>
        <w:lastRenderedPageBreak/>
        <w:t>Capaian Kinerja</w:t>
      </w:r>
    </w:p>
    <w:p w:rsidR="00273843" w:rsidRPr="00014038" w:rsidRDefault="001D5F10" w:rsidP="001E7C55">
      <w:pPr>
        <w:pStyle w:val="ListParagraph"/>
        <w:widowControl w:val="0"/>
        <w:spacing w:after="120" w:line="240" w:lineRule="auto"/>
        <w:ind w:left="851"/>
        <w:contextualSpacing w:val="0"/>
        <w:jc w:val="both"/>
        <w:rPr>
          <w:rFonts w:ascii="Segoe UI" w:hAnsi="Segoe UI" w:cs="Segoe UI"/>
          <w:sz w:val="20"/>
          <w:szCs w:val="20"/>
          <w:lang w:val="en-US"/>
        </w:rPr>
      </w:pPr>
      <w:r w:rsidRPr="00014038">
        <w:rPr>
          <w:rFonts w:ascii="Segoe UI" w:hAnsi="Segoe UI" w:cs="Segoe UI"/>
          <w:sz w:val="20"/>
          <w:szCs w:val="20"/>
          <w:lang w:val="en-US"/>
        </w:rPr>
        <w:t>Capaian kinerja urusan Kependudukan dan Pencatatan Sipil tahun 201</w:t>
      </w:r>
      <w:r w:rsidR="007E1143" w:rsidRPr="00014038">
        <w:rPr>
          <w:rFonts w:ascii="Segoe UI" w:hAnsi="Segoe UI" w:cs="Segoe UI"/>
          <w:sz w:val="20"/>
          <w:szCs w:val="20"/>
        </w:rPr>
        <w:t>1-2014</w:t>
      </w:r>
      <w:r w:rsidRPr="00014038">
        <w:rPr>
          <w:rFonts w:ascii="Segoe UI" w:hAnsi="Segoe UI" w:cs="Segoe UI"/>
          <w:sz w:val="20"/>
          <w:szCs w:val="20"/>
          <w:lang w:val="en-US"/>
        </w:rPr>
        <w:t xml:space="preserve"> dapat dilihat pada beberapa indikator sebagai berikut:</w:t>
      </w:r>
    </w:p>
    <w:p w:rsidR="001D5F10" w:rsidRPr="00014038" w:rsidRDefault="00014038" w:rsidP="001D5F10">
      <w:pPr>
        <w:pStyle w:val="ListParagraph"/>
        <w:autoSpaceDE w:val="0"/>
        <w:autoSpaceDN w:val="0"/>
        <w:adjustRightInd w:val="0"/>
        <w:spacing w:line="240" w:lineRule="auto"/>
        <w:ind w:left="910"/>
        <w:jc w:val="center"/>
        <w:rPr>
          <w:rFonts w:ascii="Segoe UI" w:hAnsi="Segoe UI" w:cs="Segoe UI"/>
          <w:b/>
          <w:sz w:val="18"/>
          <w:szCs w:val="18"/>
          <w:lang w:val="en-US"/>
        </w:rPr>
      </w:pPr>
      <w:r>
        <w:rPr>
          <w:rFonts w:ascii="Segoe UI" w:hAnsi="Segoe UI" w:cs="Segoe UI"/>
          <w:b/>
          <w:sz w:val="18"/>
          <w:szCs w:val="18"/>
        </w:rPr>
        <w:t>Tabel IV</w:t>
      </w:r>
      <w:r w:rsidR="001D5F10" w:rsidRPr="00014038">
        <w:rPr>
          <w:rFonts w:ascii="Segoe UI" w:hAnsi="Segoe UI" w:cs="Segoe UI"/>
          <w:b/>
          <w:sz w:val="18"/>
          <w:szCs w:val="18"/>
        </w:rPr>
        <w:t>.B.11</w:t>
      </w:r>
      <w:r w:rsidR="001D5F10" w:rsidRPr="00014038">
        <w:rPr>
          <w:rFonts w:ascii="Segoe UI" w:hAnsi="Segoe UI" w:cs="Segoe UI"/>
          <w:b/>
          <w:sz w:val="18"/>
          <w:szCs w:val="18"/>
          <w:lang w:val="en-US"/>
        </w:rPr>
        <w:t>.2</w:t>
      </w:r>
    </w:p>
    <w:p w:rsidR="001D5F10" w:rsidRPr="00014038" w:rsidRDefault="001D5F10" w:rsidP="001D5F10">
      <w:pPr>
        <w:spacing w:line="240" w:lineRule="auto"/>
        <w:ind w:left="910"/>
        <w:jc w:val="center"/>
        <w:rPr>
          <w:rFonts w:ascii="Segoe UI" w:hAnsi="Segoe UI" w:cs="Segoe UI"/>
          <w:b/>
          <w:sz w:val="18"/>
          <w:szCs w:val="18"/>
          <w:lang w:val="en-US"/>
        </w:rPr>
      </w:pPr>
      <w:r w:rsidRPr="00014038">
        <w:rPr>
          <w:rFonts w:ascii="Segoe UI" w:hAnsi="Segoe UI" w:cs="Segoe UI"/>
          <w:b/>
          <w:sz w:val="18"/>
          <w:szCs w:val="18"/>
        </w:rPr>
        <w:t xml:space="preserve">Capaian Kinerja Urusan </w:t>
      </w:r>
      <w:r w:rsidRPr="00014038">
        <w:rPr>
          <w:rFonts w:ascii="Segoe UI" w:hAnsi="Segoe UI" w:cs="Segoe UI"/>
          <w:b/>
          <w:sz w:val="18"/>
          <w:szCs w:val="18"/>
          <w:lang w:val="en-US"/>
        </w:rPr>
        <w:t>Kependudukan dan Penctatan Sipil</w:t>
      </w:r>
    </w:p>
    <w:p w:rsidR="006B1666" w:rsidRPr="00014038" w:rsidRDefault="001D5F10" w:rsidP="001D5F10">
      <w:pPr>
        <w:pStyle w:val="ListParagraph"/>
        <w:autoSpaceDE w:val="0"/>
        <w:autoSpaceDN w:val="0"/>
        <w:adjustRightInd w:val="0"/>
        <w:spacing w:after="120" w:line="240" w:lineRule="auto"/>
        <w:ind w:left="910"/>
        <w:jc w:val="center"/>
        <w:rPr>
          <w:rFonts w:ascii="Segoe UI" w:hAnsi="Segoe UI" w:cs="Segoe UI"/>
          <w:b/>
          <w:sz w:val="18"/>
          <w:szCs w:val="18"/>
          <w:lang w:val="en-US"/>
        </w:rPr>
      </w:pPr>
      <w:r w:rsidRPr="00014038">
        <w:rPr>
          <w:rFonts w:ascii="Segoe UI" w:hAnsi="Segoe UI" w:cs="Segoe UI"/>
          <w:b/>
          <w:sz w:val="18"/>
          <w:szCs w:val="18"/>
        </w:rPr>
        <w:t>Berdasarkan IKK Evaluasi Kinerja Penyelenggaraan Pemerintah Daerah (EKPPD)</w:t>
      </w:r>
    </w:p>
    <w:tbl>
      <w:tblPr>
        <w:tblW w:w="8032" w:type="dxa"/>
        <w:tblInd w:w="817" w:type="dxa"/>
        <w:tblLayout w:type="fixed"/>
        <w:tblLook w:val="04A0" w:firstRow="1" w:lastRow="0" w:firstColumn="1" w:lastColumn="0" w:noHBand="0" w:noVBand="1"/>
      </w:tblPr>
      <w:tblGrid>
        <w:gridCol w:w="517"/>
        <w:gridCol w:w="2411"/>
        <w:gridCol w:w="1276"/>
        <w:gridCol w:w="1276"/>
        <w:gridCol w:w="1276"/>
        <w:gridCol w:w="1276"/>
      </w:tblGrid>
      <w:tr w:rsidR="00EA4DA7" w:rsidRPr="00014038" w:rsidTr="00EA4DA7">
        <w:trPr>
          <w:trHeight w:val="301"/>
        </w:trPr>
        <w:tc>
          <w:tcPr>
            <w:tcW w:w="517" w:type="dxa"/>
            <w:vMerge w:val="restart"/>
            <w:tcBorders>
              <w:top w:val="single" w:sz="4" w:space="0" w:color="auto"/>
              <w:left w:val="single" w:sz="4" w:space="0" w:color="auto"/>
              <w:right w:val="single" w:sz="4" w:space="0" w:color="auto"/>
            </w:tcBorders>
            <w:vAlign w:val="center"/>
          </w:tcPr>
          <w:p w:rsidR="00EA4DA7" w:rsidRPr="00014038" w:rsidRDefault="00EA4DA7" w:rsidP="00F65327">
            <w:pPr>
              <w:spacing w:line="240" w:lineRule="auto"/>
              <w:ind w:left="-98" w:right="-109"/>
              <w:jc w:val="center"/>
              <w:rPr>
                <w:rFonts w:ascii="Segoe UI" w:eastAsia="Times New Roman" w:hAnsi="Segoe UI" w:cs="Segoe UI"/>
                <w:b/>
                <w:color w:val="000000"/>
                <w:sz w:val="18"/>
                <w:szCs w:val="18"/>
                <w:lang w:val="en-US"/>
              </w:rPr>
            </w:pPr>
            <w:r w:rsidRPr="00014038">
              <w:rPr>
                <w:rFonts w:ascii="Segoe UI" w:eastAsia="Times New Roman" w:hAnsi="Segoe UI" w:cs="Segoe UI"/>
                <w:b/>
                <w:color w:val="000000"/>
                <w:sz w:val="18"/>
                <w:szCs w:val="18"/>
                <w:lang w:val="en-US"/>
              </w:rPr>
              <w:t>No.</w:t>
            </w:r>
          </w:p>
        </w:tc>
        <w:tc>
          <w:tcPr>
            <w:tcW w:w="2411" w:type="dxa"/>
            <w:vMerge w:val="restart"/>
            <w:tcBorders>
              <w:top w:val="single" w:sz="4" w:space="0" w:color="auto"/>
              <w:left w:val="single" w:sz="4" w:space="0" w:color="auto"/>
              <w:right w:val="single" w:sz="4" w:space="0" w:color="auto"/>
            </w:tcBorders>
            <w:vAlign w:val="center"/>
          </w:tcPr>
          <w:p w:rsidR="00EA4DA7" w:rsidRPr="00014038" w:rsidRDefault="00EA4DA7" w:rsidP="00F65327">
            <w:pPr>
              <w:spacing w:line="240" w:lineRule="auto"/>
              <w:rPr>
                <w:rFonts w:ascii="Segoe UI" w:eastAsia="Times New Roman" w:hAnsi="Segoe UI" w:cs="Segoe UI"/>
                <w:b/>
                <w:color w:val="000000"/>
                <w:sz w:val="18"/>
                <w:szCs w:val="18"/>
                <w:lang w:val="en-US"/>
              </w:rPr>
            </w:pPr>
            <w:r w:rsidRPr="00014038">
              <w:rPr>
                <w:rFonts w:ascii="Segoe UI" w:eastAsia="Times New Roman" w:hAnsi="Segoe UI" w:cs="Segoe UI"/>
                <w:b/>
                <w:color w:val="000000"/>
                <w:sz w:val="18"/>
                <w:szCs w:val="18"/>
                <w:lang w:val="en-US"/>
              </w:rPr>
              <w:t>Indikator Kinerja Pembangunan Daerah</w:t>
            </w:r>
          </w:p>
        </w:tc>
        <w:tc>
          <w:tcPr>
            <w:tcW w:w="5104" w:type="dxa"/>
            <w:gridSpan w:val="4"/>
            <w:tcBorders>
              <w:top w:val="single" w:sz="4" w:space="0" w:color="auto"/>
              <w:left w:val="single" w:sz="4" w:space="0" w:color="auto"/>
              <w:bottom w:val="single" w:sz="4" w:space="0" w:color="auto"/>
              <w:right w:val="single" w:sz="4" w:space="0" w:color="auto"/>
            </w:tcBorders>
          </w:tcPr>
          <w:p w:rsidR="00EA4DA7" w:rsidRPr="00014038" w:rsidRDefault="00EA4DA7" w:rsidP="00F65327">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Capaian Kinerja (Tahun)</w:t>
            </w:r>
          </w:p>
        </w:tc>
      </w:tr>
      <w:tr w:rsidR="00EA4DA7" w:rsidRPr="00014038" w:rsidTr="00EA4DA7">
        <w:trPr>
          <w:trHeight w:val="301"/>
        </w:trPr>
        <w:tc>
          <w:tcPr>
            <w:tcW w:w="517" w:type="dxa"/>
            <w:vMerge/>
            <w:tcBorders>
              <w:left w:val="single" w:sz="4" w:space="0" w:color="auto"/>
              <w:bottom w:val="single" w:sz="4" w:space="0" w:color="auto"/>
              <w:right w:val="single" w:sz="4" w:space="0" w:color="auto"/>
            </w:tcBorders>
            <w:vAlign w:val="center"/>
          </w:tcPr>
          <w:p w:rsidR="00EA4DA7" w:rsidRPr="00014038" w:rsidRDefault="00EA4DA7" w:rsidP="00F65327">
            <w:pPr>
              <w:spacing w:line="240" w:lineRule="auto"/>
              <w:ind w:left="-98" w:right="-109"/>
              <w:jc w:val="center"/>
              <w:rPr>
                <w:rFonts w:ascii="Segoe UI" w:eastAsia="Times New Roman" w:hAnsi="Segoe UI" w:cs="Segoe UI"/>
                <w:b/>
                <w:color w:val="000000"/>
                <w:sz w:val="18"/>
                <w:szCs w:val="18"/>
                <w:lang w:val="en-US"/>
              </w:rPr>
            </w:pPr>
          </w:p>
        </w:tc>
        <w:tc>
          <w:tcPr>
            <w:tcW w:w="2411" w:type="dxa"/>
            <w:vMerge/>
            <w:tcBorders>
              <w:left w:val="single" w:sz="4" w:space="0" w:color="auto"/>
              <w:bottom w:val="single" w:sz="4" w:space="0" w:color="auto"/>
              <w:right w:val="single" w:sz="4" w:space="0" w:color="auto"/>
            </w:tcBorders>
            <w:vAlign w:val="center"/>
          </w:tcPr>
          <w:p w:rsidR="00EA4DA7" w:rsidRPr="00014038" w:rsidRDefault="00EA4DA7" w:rsidP="00F65327">
            <w:pPr>
              <w:spacing w:line="240" w:lineRule="auto"/>
              <w:rPr>
                <w:rFonts w:ascii="Segoe UI" w:eastAsia="Times New Roman" w:hAnsi="Segoe UI" w:cs="Segoe UI"/>
                <w:b/>
                <w:color w:val="000000"/>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EA4DA7" w:rsidRPr="00014038" w:rsidRDefault="00EA4DA7" w:rsidP="00F65327">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2011</w:t>
            </w:r>
          </w:p>
        </w:tc>
        <w:tc>
          <w:tcPr>
            <w:tcW w:w="1276" w:type="dxa"/>
            <w:tcBorders>
              <w:top w:val="single" w:sz="4" w:space="0" w:color="auto"/>
              <w:left w:val="single" w:sz="4" w:space="0" w:color="auto"/>
              <w:bottom w:val="single" w:sz="4" w:space="0" w:color="auto"/>
              <w:right w:val="single" w:sz="4" w:space="0" w:color="auto"/>
            </w:tcBorders>
          </w:tcPr>
          <w:p w:rsidR="00EA4DA7" w:rsidRPr="00014038" w:rsidRDefault="00EA4DA7" w:rsidP="00F65327">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2012</w:t>
            </w:r>
          </w:p>
        </w:tc>
        <w:tc>
          <w:tcPr>
            <w:tcW w:w="1276" w:type="dxa"/>
            <w:tcBorders>
              <w:top w:val="single" w:sz="4" w:space="0" w:color="auto"/>
              <w:left w:val="single" w:sz="4" w:space="0" w:color="auto"/>
              <w:bottom w:val="single" w:sz="4" w:space="0" w:color="auto"/>
              <w:right w:val="single" w:sz="4" w:space="0" w:color="auto"/>
            </w:tcBorders>
          </w:tcPr>
          <w:p w:rsidR="00EA4DA7" w:rsidRPr="00014038" w:rsidRDefault="00EA4DA7" w:rsidP="00F65327">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2013</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center"/>
              <w:rPr>
                <w:rFonts w:ascii="Segoe UI" w:eastAsia="Times New Roman" w:hAnsi="Segoe UI" w:cs="Segoe UI"/>
                <w:b/>
                <w:color w:val="000000"/>
                <w:sz w:val="18"/>
                <w:szCs w:val="18"/>
              </w:rPr>
            </w:pPr>
            <w:r w:rsidRPr="00014038">
              <w:rPr>
                <w:rFonts w:ascii="Segoe UI" w:eastAsia="Times New Roman" w:hAnsi="Segoe UI" w:cs="Segoe UI"/>
                <w:b/>
                <w:color w:val="000000"/>
                <w:sz w:val="18"/>
                <w:szCs w:val="18"/>
              </w:rPr>
              <w:t>2014</w:t>
            </w:r>
          </w:p>
        </w:tc>
      </w:tr>
      <w:tr w:rsidR="00EA4DA7" w:rsidRPr="00014038" w:rsidTr="00EA4DA7">
        <w:trPr>
          <w:trHeight w:val="301"/>
        </w:trPr>
        <w:tc>
          <w:tcPr>
            <w:tcW w:w="517" w:type="dxa"/>
            <w:tcBorders>
              <w:top w:val="nil"/>
              <w:left w:val="single" w:sz="4" w:space="0" w:color="auto"/>
              <w:bottom w:val="single" w:sz="4" w:space="0" w:color="auto"/>
              <w:right w:val="single" w:sz="4" w:space="0" w:color="auto"/>
            </w:tcBorders>
            <w:shd w:val="clear" w:color="auto" w:fill="auto"/>
            <w:hideMark/>
          </w:tcPr>
          <w:p w:rsidR="00EA4DA7" w:rsidRPr="00014038" w:rsidRDefault="00EA4DA7" w:rsidP="00F65327">
            <w:pPr>
              <w:spacing w:line="240" w:lineRule="auto"/>
              <w:ind w:left="-98" w:right="-109"/>
              <w:jc w:val="center"/>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1</w:t>
            </w:r>
          </w:p>
        </w:tc>
        <w:tc>
          <w:tcPr>
            <w:tcW w:w="2411" w:type="dxa"/>
            <w:tcBorders>
              <w:top w:val="nil"/>
              <w:left w:val="nil"/>
              <w:bottom w:val="single" w:sz="4" w:space="0" w:color="auto"/>
              <w:right w:val="single" w:sz="4" w:space="0" w:color="auto"/>
            </w:tcBorders>
            <w:shd w:val="clear" w:color="auto" w:fill="auto"/>
            <w:hideMark/>
          </w:tcPr>
          <w:p w:rsidR="00EA4DA7" w:rsidRPr="00014038" w:rsidRDefault="00EA4DA7" w:rsidP="00F65327">
            <w:pPr>
              <w:spacing w:line="240" w:lineRule="auto"/>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 jumlah pemilik KTP berbasis NIK</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95,98</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99,53</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98,08</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85,68</w:t>
            </w:r>
          </w:p>
        </w:tc>
      </w:tr>
      <w:tr w:rsidR="00EA4DA7" w:rsidRPr="00014038" w:rsidTr="00EA4DA7">
        <w:trPr>
          <w:trHeight w:val="301"/>
        </w:trPr>
        <w:tc>
          <w:tcPr>
            <w:tcW w:w="517" w:type="dxa"/>
            <w:tcBorders>
              <w:top w:val="nil"/>
              <w:left w:val="single" w:sz="4" w:space="0" w:color="auto"/>
              <w:bottom w:val="single" w:sz="4" w:space="0" w:color="auto"/>
              <w:right w:val="single" w:sz="4" w:space="0" w:color="auto"/>
            </w:tcBorders>
            <w:shd w:val="clear" w:color="auto" w:fill="auto"/>
            <w:hideMark/>
          </w:tcPr>
          <w:p w:rsidR="00EA4DA7" w:rsidRPr="00014038" w:rsidRDefault="00EA4DA7" w:rsidP="00F65327">
            <w:pPr>
              <w:spacing w:line="240" w:lineRule="auto"/>
              <w:ind w:left="-98" w:right="-109"/>
              <w:jc w:val="center"/>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2</w:t>
            </w:r>
          </w:p>
        </w:tc>
        <w:tc>
          <w:tcPr>
            <w:tcW w:w="2411" w:type="dxa"/>
            <w:tcBorders>
              <w:top w:val="nil"/>
              <w:left w:val="nil"/>
              <w:bottom w:val="single" w:sz="4" w:space="0" w:color="auto"/>
              <w:right w:val="single" w:sz="4" w:space="0" w:color="auto"/>
            </w:tcBorders>
            <w:shd w:val="clear" w:color="auto" w:fill="auto"/>
            <w:hideMark/>
          </w:tcPr>
          <w:p w:rsidR="00EA4DA7" w:rsidRPr="00014038" w:rsidRDefault="00EA4DA7" w:rsidP="00F65327">
            <w:pPr>
              <w:spacing w:line="240" w:lineRule="auto"/>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 Jumlah kepemilikan KK</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99,95</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98,66</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99,71</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97,31</w:t>
            </w:r>
          </w:p>
        </w:tc>
      </w:tr>
      <w:tr w:rsidR="00EA4DA7" w:rsidRPr="00014038" w:rsidTr="00EA4DA7">
        <w:trPr>
          <w:trHeight w:val="301"/>
        </w:trPr>
        <w:tc>
          <w:tcPr>
            <w:tcW w:w="517" w:type="dxa"/>
            <w:tcBorders>
              <w:top w:val="nil"/>
              <w:left w:val="single" w:sz="4" w:space="0" w:color="auto"/>
              <w:bottom w:val="single" w:sz="4" w:space="0" w:color="auto"/>
              <w:right w:val="single" w:sz="4" w:space="0" w:color="auto"/>
            </w:tcBorders>
            <w:shd w:val="clear" w:color="auto" w:fill="auto"/>
            <w:hideMark/>
          </w:tcPr>
          <w:p w:rsidR="00EA4DA7" w:rsidRPr="00014038" w:rsidRDefault="00EA4DA7" w:rsidP="00F65327">
            <w:pPr>
              <w:spacing w:line="240" w:lineRule="auto"/>
              <w:ind w:left="-98" w:right="-109"/>
              <w:jc w:val="center"/>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3</w:t>
            </w:r>
          </w:p>
        </w:tc>
        <w:tc>
          <w:tcPr>
            <w:tcW w:w="2411" w:type="dxa"/>
            <w:tcBorders>
              <w:top w:val="nil"/>
              <w:left w:val="nil"/>
              <w:bottom w:val="single" w:sz="4" w:space="0" w:color="auto"/>
              <w:right w:val="single" w:sz="4" w:space="0" w:color="auto"/>
            </w:tcBorders>
            <w:shd w:val="clear" w:color="auto" w:fill="auto"/>
            <w:hideMark/>
          </w:tcPr>
          <w:p w:rsidR="00EA4DA7" w:rsidRPr="00014038" w:rsidRDefault="00EA4DA7" w:rsidP="00F65327">
            <w:pPr>
              <w:spacing w:line="240" w:lineRule="auto"/>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 kepemilikan Akta kelahiran</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60,71</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62,04</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76,68</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71,76</w:t>
            </w:r>
          </w:p>
        </w:tc>
      </w:tr>
      <w:tr w:rsidR="00EA4DA7" w:rsidRPr="00014038" w:rsidTr="00EA4DA7">
        <w:trPr>
          <w:trHeight w:val="301"/>
        </w:trPr>
        <w:tc>
          <w:tcPr>
            <w:tcW w:w="517" w:type="dxa"/>
            <w:tcBorders>
              <w:top w:val="nil"/>
              <w:left w:val="single" w:sz="4" w:space="0" w:color="auto"/>
              <w:bottom w:val="single" w:sz="4" w:space="0" w:color="auto"/>
              <w:right w:val="single" w:sz="4" w:space="0" w:color="auto"/>
            </w:tcBorders>
            <w:shd w:val="clear" w:color="auto" w:fill="auto"/>
            <w:hideMark/>
          </w:tcPr>
          <w:p w:rsidR="00EA4DA7" w:rsidRPr="00014038" w:rsidRDefault="00EA4DA7" w:rsidP="00F65327">
            <w:pPr>
              <w:spacing w:line="240" w:lineRule="auto"/>
              <w:ind w:left="-98" w:right="-109"/>
              <w:jc w:val="center"/>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4</w:t>
            </w:r>
          </w:p>
        </w:tc>
        <w:tc>
          <w:tcPr>
            <w:tcW w:w="2411" w:type="dxa"/>
            <w:tcBorders>
              <w:top w:val="nil"/>
              <w:left w:val="nil"/>
              <w:bottom w:val="single" w:sz="4" w:space="0" w:color="auto"/>
              <w:right w:val="single" w:sz="4" w:space="0" w:color="auto"/>
            </w:tcBorders>
            <w:shd w:val="clear" w:color="auto" w:fill="auto"/>
            <w:hideMark/>
          </w:tcPr>
          <w:p w:rsidR="00EA4DA7" w:rsidRPr="00014038" w:rsidRDefault="00EA4DA7" w:rsidP="00F65327">
            <w:pPr>
              <w:spacing w:line="240" w:lineRule="auto"/>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 xml:space="preserve">% penduduk yang teregristrasi </w:t>
            </w:r>
            <w:r w:rsidRPr="00014038">
              <w:rPr>
                <w:rFonts w:ascii="Segoe UI" w:eastAsia="Times New Roman" w:hAnsi="Segoe UI" w:cs="Segoe UI"/>
                <w:color w:val="000000"/>
                <w:sz w:val="18"/>
                <w:szCs w:val="18"/>
                <w:lang w:val="en-US"/>
              </w:rPr>
              <w:t>(jumlah penduduk yang mempunyai NIK)</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99,95</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98,66</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99,71</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97,31</w:t>
            </w:r>
          </w:p>
        </w:tc>
      </w:tr>
      <w:tr w:rsidR="00EA4DA7" w:rsidRPr="00014038" w:rsidTr="00EA4DA7">
        <w:trPr>
          <w:trHeight w:val="301"/>
        </w:trPr>
        <w:tc>
          <w:tcPr>
            <w:tcW w:w="517" w:type="dxa"/>
            <w:tcBorders>
              <w:top w:val="nil"/>
              <w:left w:val="single" w:sz="4" w:space="0" w:color="auto"/>
              <w:bottom w:val="single" w:sz="4" w:space="0" w:color="auto"/>
              <w:right w:val="single" w:sz="4" w:space="0" w:color="auto"/>
            </w:tcBorders>
            <w:shd w:val="clear" w:color="auto" w:fill="auto"/>
            <w:hideMark/>
          </w:tcPr>
          <w:p w:rsidR="00EA4DA7" w:rsidRPr="00014038" w:rsidRDefault="00EA4DA7" w:rsidP="00F65327">
            <w:pPr>
              <w:spacing w:line="240" w:lineRule="auto"/>
              <w:ind w:left="-98" w:right="-109"/>
              <w:jc w:val="center"/>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5</w:t>
            </w:r>
          </w:p>
        </w:tc>
        <w:tc>
          <w:tcPr>
            <w:tcW w:w="2411" w:type="dxa"/>
            <w:tcBorders>
              <w:top w:val="nil"/>
              <w:left w:val="nil"/>
              <w:bottom w:val="single" w:sz="4" w:space="0" w:color="auto"/>
              <w:right w:val="single" w:sz="4" w:space="0" w:color="auto"/>
            </w:tcBorders>
            <w:shd w:val="clear" w:color="auto" w:fill="auto"/>
            <w:hideMark/>
          </w:tcPr>
          <w:p w:rsidR="00EA4DA7" w:rsidRPr="00014038" w:rsidRDefault="00EA4DA7" w:rsidP="00F65327">
            <w:pPr>
              <w:spacing w:line="240" w:lineRule="auto"/>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 Anak Lahir yg membuat Akta Kelahiran</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jc w:val="right"/>
              <w:rPr>
                <w:rFonts w:ascii="Segoe UI" w:hAnsi="Segoe UI" w:cs="Segoe UI"/>
                <w:sz w:val="18"/>
                <w:szCs w:val="18"/>
              </w:rPr>
            </w:pPr>
            <w:r w:rsidRPr="00014038">
              <w:rPr>
                <w:rFonts w:ascii="Segoe UI" w:hAnsi="Segoe UI" w:cs="Segoe UI"/>
                <w:sz w:val="18"/>
                <w:szCs w:val="18"/>
              </w:rPr>
              <w:t>97,53</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jc w:val="right"/>
              <w:rPr>
                <w:rFonts w:ascii="Segoe UI" w:hAnsi="Segoe UI" w:cs="Segoe UI"/>
                <w:sz w:val="18"/>
                <w:szCs w:val="18"/>
              </w:rPr>
            </w:pPr>
            <w:r w:rsidRPr="00014038">
              <w:rPr>
                <w:rFonts w:ascii="Segoe UI" w:hAnsi="Segoe UI" w:cs="Segoe UI"/>
                <w:sz w:val="18"/>
                <w:szCs w:val="18"/>
              </w:rPr>
              <w:t>99,38</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jc w:val="right"/>
              <w:rPr>
                <w:rFonts w:ascii="Segoe UI" w:hAnsi="Segoe UI" w:cs="Segoe UI"/>
                <w:sz w:val="18"/>
                <w:szCs w:val="18"/>
              </w:rPr>
            </w:pPr>
            <w:r w:rsidRPr="00014038">
              <w:rPr>
                <w:rFonts w:ascii="Segoe UI" w:hAnsi="Segoe UI" w:cs="Segoe UI"/>
                <w:sz w:val="18"/>
                <w:szCs w:val="18"/>
              </w:rPr>
              <w:t>96,65</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96,42</w:t>
            </w:r>
          </w:p>
        </w:tc>
      </w:tr>
      <w:tr w:rsidR="00EA4DA7" w:rsidRPr="00014038" w:rsidTr="00EA4DA7">
        <w:trPr>
          <w:trHeight w:val="301"/>
        </w:trPr>
        <w:tc>
          <w:tcPr>
            <w:tcW w:w="517" w:type="dxa"/>
            <w:tcBorders>
              <w:top w:val="nil"/>
              <w:left w:val="single" w:sz="4" w:space="0" w:color="auto"/>
              <w:bottom w:val="single" w:sz="4" w:space="0" w:color="auto"/>
              <w:right w:val="single" w:sz="4" w:space="0" w:color="auto"/>
            </w:tcBorders>
            <w:shd w:val="clear" w:color="auto" w:fill="auto"/>
            <w:hideMark/>
          </w:tcPr>
          <w:p w:rsidR="00EA4DA7" w:rsidRPr="00014038" w:rsidRDefault="00EA4DA7" w:rsidP="00F65327">
            <w:pPr>
              <w:spacing w:line="240" w:lineRule="auto"/>
              <w:ind w:left="-98" w:right="-109"/>
              <w:jc w:val="center"/>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6</w:t>
            </w:r>
          </w:p>
        </w:tc>
        <w:tc>
          <w:tcPr>
            <w:tcW w:w="2411" w:type="dxa"/>
            <w:tcBorders>
              <w:top w:val="nil"/>
              <w:left w:val="nil"/>
              <w:bottom w:val="single" w:sz="4" w:space="0" w:color="auto"/>
              <w:right w:val="single" w:sz="4" w:space="0" w:color="auto"/>
            </w:tcBorders>
            <w:shd w:val="clear" w:color="auto" w:fill="auto"/>
            <w:hideMark/>
          </w:tcPr>
          <w:p w:rsidR="00EA4DA7" w:rsidRPr="00014038" w:rsidRDefault="00EA4DA7" w:rsidP="00F65327">
            <w:pPr>
              <w:spacing w:line="240" w:lineRule="auto"/>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 penduduk meninggal yg membuat Akta Kematian</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1,70</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2,20</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14,89</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20,08</w:t>
            </w:r>
          </w:p>
        </w:tc>
      </w:tr>
      <w:tr w:rsidR="00EA4DA7" w:rsidRPr="00014038" w:rsidTr="00EA4DA7">
        <w:trPr>
          <w:trHeight w:val="301"/>
        </w:trPr>
        <w:tc>
          <w:tcPr>
            <w:tcW w:w="517" w:type="dxa"/>
            <w:tcBorders>
              <w:top w:val="nil"/>
              <w:left w:val="single" w:sz="4" w:space="0" w:color="auto"/>
              <w:bottom w:val="single" w:sz="4" w:space="0" w:color="auto"/>
              <w:right w:val="single" w:sz="4" w:space="0" w:color="auto"/>
            </w:tcBorders>
            <w:shd w:val="clear" w:color="auto" w:fill="auto"/>
            <w:hideMark/>
          </w:tcPr>
          <w:p w:rsidR="00EA4DA7" w:rsidRPr="00014038" w:rsidRDefault="00EA4DA7" w:rsidP="00F65327">
            <w:pPr>
              <w:spacing w:line="240" w:lineRule="auto"/>
              <w:ind w:left="-98" w:right="-109"/>
              <w:jc w:val="center"/>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7</w:t>
            </w:r>
          </w:p>
        </w:tc>
        <w:tc>
          <w:tcPr>
            <w:tcW w:w="2411" w:type="dxa"/>
            <w:tcBorders>
              <w:top w:val="nil"/>
              <w:left w:val="nil"/>
              <w:bottom w:val="single" w:sz="4" w:space="0" w:color="auto"/>
              <w:right w:val="single" w:sz="4" w:space="0" w:color="auto"/>
            </w:tcBorders>
            <w:shd w:val="clear" w:color="auto" w:fill="auto"/>
            <w:hideMark/>
          </w:tcPr>
          <w:p w:rsidR="00EA4DA7" w:rsidRPr="00014038" w:rsidRDefault="00EA4DA7" w:rsidP="00F65327">
            <w:pPr>
              <w:spacing w:line="240" w:lineRule="auto"/>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lama pengurusan Akte kelahiran</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14 hari</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14 hari</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14 hari</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10 hari</w:t>
            </w:r>
          </w:p>
        </w:tc>
      </w:tr>
      <w:tr w:rsidR="00EA4DA7" w:rsidRPr="00014038" w:rsidTr="00EA4DA7">
        <w:trPr>
          <w:trHeight w:val="301"/>
        </w:trPr>
        <w:tc>
          <w:tcPr>
            <w:tcW w:w="517" w:type="dxa"/>
            <w:tcBorders>
              <w:top w:val="nil"/>
              <w:left w:val="single" w:sz="4" w:space="0" w:color="auto"/>
              <w:bottom w:val="single" w:sz="4" w:space="0" w:color="auto"/>
              <w:right w:val="single" w:sz="4" w:space="0" w:color="auto"/>
            </w:tcBorders>
            <w:shd w:val="clear" w:color="auto" w:fill="auto"/>
            <w:hideMark/>
          </w:tcPr>
          <w:p w:rsidR="00EA4DA7" w:rsidRPr="00014038" w:rsidRDefault="00EA4DA7" w:rsidP="00F65327">
            <w:pPr>
              <w:spacing w:line="240" w:lineRule="auto"/>
              <w:ind w:left="-98" w:right="-109"/>
              <w:jc w:val="center"/>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8</w:t>
            </w:r>
          </w:p>
        </w:tc>
        <w:tc>
          <w:tcPr>
            <w:tcW w:w="2411" w:type="dxa"/>
            <w:tcBorders>
              <w:top w:val="nil"/>
              <w:left w:val="nil"/>
              <w:bottom w:val="single" w:sz="4" w:space="0" w:color="auto"/>
              <w:right w:val="single" w:sz="4" w:space="0" w:color="auto"/>
            </w:tcBorders>
            <w:shd w:val="clear" w:color="auto" w:fill="auto"/>
            <w:hideMark/>
          </w:tcPr>
          <w:p w:rsidR="00EA4DA7" w:rsidRPr="00014038" w:rsidRDefault="00EA4DA7" w:rsidP="00F65327">
            <w:pPr>
              <w:spacing w:line="240" w:lineRule="auto"/>
              <w:rPr>
                <w:rFonts w:ascii="Segoe UI" w:eastAsia="Times New Roman" w:hAnsi="Segoe UI" w:cs="Segoe UI"/>
                <w:color w:val="000000"/>
                <w:sz w:val="18"/>
                <w:szCs w:val="18"/>
                <w:lang w:val="en-US"/>
              </w:rPr>
            </w:pPr>
            <w:r w:rsidRPr="00014038">
              <w:rPr>
                <w:rFonts w:ascii="Segoe UI" w:eastAsia="Times New Roman" w:hAnsi="Segoe UI" w:cs="Segoe UI"/>
                <w:color w:val="000000"/>
                <w:sz w:val="18"/>
                <w:szCs w:val="18"/>
                <w:lang w:val="en-US"/>
              </w:rPr>
              <w:t>lama pengurusan KTP</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 hari</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 hari</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 hari</w:t>
            </w:r>
          </w:p>
        </w:tc>
        <w:tc>
          <w:tcPr>
            <w:tcW w:w="1276" w:type="dxa"/>
            <w:tcBorders>
              <w:top w:val="nil"/>
              <w:left w:val="single" w:sz="4" w:space="0" w:color="auto"/>
              <w:bottom w:val="single" w:sz="4" w:space="0" w:color="auto"/>
              <w:right w:val="single" w:sz="4" w:space="0" w:color="auto"/>
            </w:tcBorders>
          </w:tcPr>
          <w:p w:rsidR="00EA4DA7" w:rsidRPr="00014038" w:rsidRDefault="00EA4DA7" w:rsidP="00F65327">
            <w:pPr>
              <w:spacing w:line="240" w:lineRule="auto"/>
              <w:jc w:val="right"/>
              <w:rPr>
                <w:rFonts w:ascii="Segoe UI" w:eastAsia="Times New Roman" w:hAnsi="Segoe UI" w:cs="Segoe UI"/>
                <w:color w:val="000000"/>
                <w:sz w:val="18"/>
                <w:szCs w:val="18"/>
              </w:rPr>
            </w:pPr>
            <w:r w:rsidRPr="00014038">
              <w:rPr>
                <w:rFonts w:ascii="Segoe UI" w:eastAsia="Times New Roman" w:hAnsi="Segoe UI" w:cs="Segoe UI"/>
                <w:color w:val="000000"/>
                <w:sz w:val="18"/>
                <w:szCs w:val="18"/>
              </w:rPr>
              <w:t>1 hari</w:t>
            </w:r>
          </w:p>
        </w:tc>
      </w:tr>
    </w:tbl>
    <w:p w:rsidR="006B1666" w:rsidRPr="00014038" w:rsidRDefault="006B1666" w:rsidP="00EA4DA7">
      <w:pPr>
        <w:widowControl w:val="0"/>
        <w:spacing w:line="240" w:lineRule="auto"/>
        <w:ind w:left="851" w:hanging="142"/>
        <w:rPr>
          <w:rFonts w:ascii="Segoe UI" w:hAnsi="Segoe UI" w:cs="Segoe UI"/>
          <w:i/>
          <w:sz w:val="16"/>
          <w:szCs w:val="18"/>
          <w:lang w:val="en-US"/>
        </w:rPr>
      </w:pPr>
      <w:r w:rsidRPr="00014038">
        <w:rPr>
          <w:rFonts w:ascii="Segoe UI" w:hAnsi="Segoe UI" w:cs="Segoe UI"/>
          <w:i/>
          <w:sz w:val="16"/>
          <w:szCs w:val="18"/>
        </w:rPr>
        <w:t xml:space="preserve">Sumber :  Dinas </w:t>
      </w:r>
      <w:r w:rsidRPr="00014038">
        <w:rPr>
          <w:rFonts w:ascii="Segoe UI" w:hAnsi="Segoe UI" w:cs="Segoe UI"/>
          <w:i/>
          <w:sz w:val="16"/>
          <w:szCs w:val="18"/>
          <w:lang w:val="en-US"/>
        </w:rPr>
        <w:t>K</w:t>
      </w:r>
      <w:r w:rsidRPr="00014038">
        <w:rPr>
          <w:rFonts w:ascii="Segoe UI" w:hAnsi="Segoe UI" w:cs="Segoe UI"/>
          <w:i/>
          <w:sz w:val="16"/>
          <w:szCs w:val="18"/>
        </w:rPr>
        <w:t>ependudukan dan Pencatatan Sipil</w:t>
      </w:r>
      <w:r w:rsidR="00EA4DA7" w:rsidRPr="00014038">
        <w:rPr>
          <w:rFonts w:ascii="Segoe UI" w:hAnsi="Segoe UI" w:cs="Segoe UI"/>
          <w:i/>
          <w:sz w:val="16"/>
          <w:szCs w:val="18"/>
        </w:rPr>
        <w:t xml:space="preserve"> Kab. Wonosobo, 2014</w:t>
      </w:r>
    </w:p>
    <w:p w:rsidR="006B1666" w:rsidRPr="00014038" w:rsidRDefault="006B1666" w:rsidP="006B1666">
      <w:pPr>
        <w:widowControl w:val="0"/>
        <w:spacing w:line="240" w:lineRule="auto"/>
        <w:ind w:left="851"/>
        <w:rPr>
          <w:rFonts w:ascii="Segoe UI" w:hAnsi="Segoe UI" w:cs="Segoe UI"/>
          <w:i/>
          <w:sz w:val="18"/>
          <w:szCs w:val="18"/>
          <w:lang w:val="en-US"/>
        </w:rPr>
      </w:pPr>
    </w:p>
    <w:p w:rsidR="00EC278E" w:rsidRPr="00014038" w:rsidRDefault="0048440B" w:rsidP="00EC278E">
      <w:pPr>
        <w:autoSpaceDE w:val="0"/>
        <w:autoSpaceDN w:val="0"/>
        <w:adjustRightInd w:val="0"/>
        <w:spacing w:after="120" w:line="240" w:lineRule="auto"/>
        <w:ind w:left="851"/>
        <w:jc w:val="both"/>
        <w:rPr>
          <w:rFonts w:ascii="Segoe UI" w:hAnsi="Segoe UI" w:cs="Segoe UI"/>
          <w:sz w:val="20"/>
          <w:szCs w:val="20"/>
          <w:lang w:eastAsia="id-ID"/>
        </w:rPr>
      </w:pPr>
      <w:r w:rsidRPr="00014038">
        <w:rPr>
          <w:rFonts w:ascii="Segoe UI" w:hAnsi="Segoe UI" w:cs="Segoe UI"/>
          <w:sz w:val="20"/>
          <w:szCs w:val="20"/>
        </w:rPr>
        <w:t>Meskipun Undang-Undang Nomor 23 Tahun 2006 tentang Administrasi Kependudukan yang mengamanatkan bahwa setiap penduduk wajib memiliki Nomor Induk Kependudukan (</w:t>
      </w:r>
      <w:r w:rsidRPr="00014038">
        <w:rPr>
          <w:rFonts w:ascii="Segoe UI" w:hAnsi="Segoe UI" w:cs="Segoe UI"/>
          <w:iCs/>
          <w:sz w:val="20"/>
          <w:szCs w:val="20"/>
        </w:rPr>
        <w:t>NIK</w:t>
      </w:r>
      <w:r w:rsidRPr="00014038">
        <w:rPr>
          <w:rFonts w:ascii="Segoe UI" w:hAnsi="Segoe UI" w:cs="Segoe UI"/>
          <w:sz w:val="20"/>
          <w:szCs w:val="20"/>
        </w:rPr>
        <w:t xml:space="preserve">) yang berlaku seumur hidup yang tertera di dalam KTP (Kartu Tanda Penduduk) </w:t>
      </w:r>
      <w:r w:rsidR="00EC278E" w:rsidRPr="00014038">
        <w:rPr>
          <w:rFonts w:ascii="Segoe UI" w:hAnsi="Segoe UI" w:cs="Segoe UI"/>
          <w:sz w:val="20"/>
          <w:szCs w:val="20"/>
        </w:rPr>
        <w:t xml:space="preserve">telah direvisi dengan </w:t>
      </w:r>
      <w:r w:rsidR="00EC278E" w:rsidRPr="00014038">
        <w:rPr>
          <w:rFonts w:ascii="Segoe UI" w:eastAsia="Times New Roman" w:hAnsi="Segoe UI" w:cs="Segoe UI"/>
          <w:sz w:val="20"/>
          <w:szCs w:val="20"/>
          <w:lang w:eastAsia="id-ID"/>
        </w:rPr>
        <w:t xml:space="preserve">Undang-Undang Nomor 24 Tahun 2013 </w:t>
      </w:r>
      <w:r w:rsidR="00EC278E" w:rsidRPr="00014038">
        <w:rPr>
          <w:rFonts w:ascii="Segoe UI" w:hAnsi="Segoe UI" w:cs="Segoe UI"/>
          <w:bCs/>
          <w:sz w:val="20"/>
          <w:szCs w:val="20"/>
          <w:lang w:eastAsia="id-ID"/>
        </w:rPr>
        <w:t>tentang</w:t>
      </w:r>
      <w:r w:rsidR="00EC278E" w:rsidRPr="00014038">
        <w:rPr>
          <w:rFonts w:ascii="Segoe UI" w:hAnsi="Segoe UI" w:cs="Segoe UI"/>
          <w:sz w:val="20"/>
          <w:szCs w:val="20"/>
        </w:rPr>
        <w:t xml:space="preserve"> </w:t>
      </w:r>
      <w:r w:rsidR="00EC278E" w:rsidRPr="00014038">
        <w:rPr>
          <w:rFonts w:ascii="Segoe UI" w:hAnsi="Segoe UI" w:cs="Segoe UI"/>
          <w:bCs/>
          <w:sz w:val="20"/>
          <w:szCs w:val="20"/>
          <w:lang w:eastAsia="id-ID"/>
        </w:rPr>
        <w:t>Perubahan Atas Undang-Undang Nomor 23 Tahun 2006 Tentang Administrasi</w:t>
      </w:r>
      <w:r w:rsidR="00EC278E" w:rsidRPr="00014038">
        <w:rPr>
          <w:rFonts w:ascii="Segoe UI" w:hAnsi="Segoe UI" w:cs="Segoe UI"/>
          <w:sz w:val="20"/>
          <w:szCs w:val="20"/>
        </w:rPr>
        <w:t xml:space="preserve"> </w:t>
      </w:r>
      <w:r w:rsidR="00EC278E" w:rsidRPr="00014038">
        <w:rPr>
          <w:rFonts w:ascii="Segoe UI" w:hAnsi="Segoe UI" w:cs="Segoe UI"/>
          <w:bCs/>
          <w:sz w:val="20"/>
          <w:szCs w:val="20"/>
          <w:lang w:eastAsia="id-ID"/>
        </w:rPr>
        <w:t>Kependudukan</w:t>
      </w:r>
      <w:r w:rsidR="00EC278E" w:rsidRPr="00014038">
        <w:rPr>
          <w:rFonts w:ascii="Segoe UI" w:hAnsi="Segoe UI" w:cs="Segoe UI"/>
          <w:sz w:val="20"/>
          <w:szCs w:val="20"/>
        </w:rPr>
        <w:t xml:space="preserve"> </w:t>
      </w:r>
      <w:r w:rsidRPr="00014038">
        <w:rPr>
          <w:rFonts w:ascii="Segoe UI" w:hAnsi="Segoe UI" w:cs="Segoe UI"/>
          <w:sz w:val="20"/>
          <w:szCs w:val="20"/>
        </w:rPr>
        <w:t xml:space="preserve">namun kesadaran masyarakat untuk melengkapi dirinya dengan dokumen </w:t>
      </w:r>
      <w:r w:rsidRPr="00014038">
        <w:rPr>
          <w:rFonts w:ascii="Segoe UI" w:hAnsi="Segoe UI" w:cs="Segoe UI"/>
          <w:sz w:val="20"/>
          <w:szCs w:val="20"/>
          <w:lang w:eastAsia="id-ID"/>
        </w:rPr>
        <w:t xml:space="preserve">kependudukan semakin menurun. </w:t>
      </w:r>
    </w:p>
    <w:p w:rsidR="0048440B" w:rsidRPr="00014038" w:rsidRDefault="0048440B" w:rsidP="00EC278E">
      <w:pPr>
        <w:autoSpaceDE w:val="0"/>
        <w:autoSpaceDN w:val="0"/>
        <w:adjustRightInd w:val="0"/>
        <w:spacing w:after="120" w:line="240" w:lineRule="auto"/>
        <w:ind w:left="851"/>
        <w:jc w:val="both"/>
        <w:rPr>
          <w:rFonts w:ascii="Segoe UI" w:hAnsi="Segoe UI" w:cs="Segoe UI"/>
          <w:sz w:val="20"/>
          <w:szCs w:val="20"/>
          <w:lang w:eastAsia="id-ID"/>
        </w:rPr>
      </w:pPr>
      <w:r w:rsidRPr="00014038">
        <w:rPr>
          <w:rFonts w:ascii="Segoe UI" w:hAnsi="Segoe UI" w:cs="Segoe UI"/>
          <w:sz w:val="20"/>
          <w:szCs w:val="20"/>
          <w:lang w:eastAsia="id-ID"/>
        </w:rPr>
        <w:t xml:space="preserve">Hal ini dapat ditunjukkan pada tabel di atas bahwa persentase jumlah pemilik KTP berbasis NIK pada tahun </w:t>
      </w:r>
      <w:r w:rsidR="00EC278E" w:rsidRPr="00014038">
        <w:rPr>
          <w:rFonts w:ascii="Segoe UI" w:hAnsi="Segoe UI" w:cs="Segoe UI"/>
          <w:sz w:val="20"/>
          <w:szCs w:val="20"/>
          <w:lang w:eastAsia="id-ID"/>
        </w:rPr>
        <w:t xml:space="preserve">2014 mengalami penurunan hampir 10 persen apabila dibandingkan perolehan pada tahun 2011. </w:t>
      </w:r>
      <w:r w:rsidRPr="00014038">
        <w:rPr>
          <w:rFonts w:ascii="Segoe UI" w:hAnsi="Segoe UI" w:cs="Segoe UI"/>
          <w:sz w:val="20"/>
          <w:szCs w:val="20"/>
          <w:lang w:eastAsia="id-ID"/>
        </w:rPr>
        <w:t>Penurunan jumlah tersebut antara lain disebabkan oleh masih banyaknya penduduk wajib KTP baik itu wajib KTP baru (usia 17 tahun) maupun wajib KTP lama yang belum melaksanakan per</w:t>
      </w:r>
      <w:r w:rsidR="00EC278E" w:rsidRPr="00014038">
        <w:rPr>
          <w:rFonts w:ascii="Segoe UI" w:hAnsi="Segoe UI" w:cs="Segoe UI"/>
          <w:sz w:val="20"/>
          <w:szCs w:val="20"/>
          <w:lang w:eastAsia="id-ID"/>
        </w:rPr>
        <w:t xml:space="preserve">ekaman KTP-E dan masih kurangnya kuantitas </w:t>
      </w:r>
      <w:r w:rsidRPr="00014038">
        <w:rPr>
          <w:rFonts w:ascii="Segoe UI" w:hAnsi="Segoe UI" w:cs="Segoe UI"/>
          <w:sz w:val="20"/>
          <w:szCs w:val="20"/>
        </w:rPr>
        <w:t>sosialisasi terhadap masyarakat baik dari masyarakat penduduk lokal atau pun penduduk pendatang tentang tata cara prosedur untuk pembuatan dokumen identitas diri berupa KTP-E.</w:t>
      </w:r>
      <w:r w:rsidRPr="00014038">
        <w:rPr>
          <w:rFonts w:ascii="Segoe UI" w:hAnsi="Segoe UI" w:cs="Segoe UI"/>
          <w:sz w:val="20"/>
          <w:szCs w:val="20"/>
          <w:lang w:eastAsia="id-ID"/>
        </w:rPr>
        <w:t xml:space="preserve"> </w:t>
      </w:r>
    </w:p>
    <w:p w:rsidR="009E4DC0" w:rsidRPr="00014038" w:rsidRDefault="009E4DC0" w:rsidP="0048440B">
      <w:pPr>
        <w:autoSpaceDE w:val="0"/>
        <w:autoSpaceDN w:val="0"/>
        <w:adjustRightInd w:val="0"/>
        <w:spacing w:after="120" w:line="240" w:lineRule="auto"/>
        <w:ind w:left="851"/>
        <w:jc w:val="both"/>
        <w:rPr>
          <w:rFonts w:ascii="Segoe UI" w:hAnsi="Segoe UI" w:cs="Segoe UI"/>
          <w:sz w:val="20"/>
          <w:szCs w:val="20"/>
          <w:lang w:eastAsia="id-ID"/>
        </w:rPr>
      </w:pPr>
      <w:r w:rsidRPr="00014038">
        <w:rPr>
          <w:rFonts w:ascii="Segoe UI" w:hAnsi="Segoe UI" w:cs="Segoe UI"/>
          <w:sz w:val="20"/>
          <w:szCs w:val="20"/>
          <w:lang w:eastAsia="id-ID"/>
        </w:rPr>
        <w:t>Selama kurun waktu empat tahun (2011-2014), p</w:t>
      </w:r>
      <w:r w:rsidR="0048440B" w:rsidRPr="00014038">
        <w:rPr>
          <w:rFonts w:ascii="Segoe UI" w:hAnsi="Segoe UI" w:cs="Segoe UI"/>
          <w:sz w:val="20"/>
          <w:szCs w:val="20"/>
          <w:lang w:eastAsia="id-ID"/>
        </w:rPr>
        <w:t xml:space="preserve">ersentase jumlah kepemilikan Kartu Keluarga (KK) juga </w:t>
      </w:r>
      <w:r w:rsidRPr="00014038">
        <w:rPr>
          <w:rFonts w:ascii="Segoe UI" w:hAnsi="Segoe UI" w:cs="Segoe UI"/>
          <w:sz w:val="20"/>
          <w:szCs w:val="20"/>
          <w:lang w:eastAsia="id-ID"/>
        </w:rPr>
        <w:t xml:space="preserve">mengalami penurunan </w:t>
      </w:r>
      <w:r w:rsidR="0048440B" w:rsidRPr="00014038">
        <w:rPr>
          <w:rFonts w:ascii="Segoe UI" w:hAnsi="Segoe UI" w:cs="Segoe UI"/>
          <w:sz w:val="20"/>
          <w:szCs w:val="20"/>
          <w:lang w:eastAsia="id-ID"/>
        </w:rPr>
        <w:t>sebesar 2,</w:t>
      </w:r>
      <w:r w:rsidRPr="00014038">
        <w:rPr>
          <w:rFonts w:ascii="Segoe UI" w:hAnsi="Segoe UI" w:cs="Segoe UI"/>
          <w:sz w:val="20"/>
          <w:szCs w:val="20"/>
          <w:lang w:eastAsia="id-ID"/>
        </w:rPr>
        <w:t>5</w:t>
      </w:r>
      <w:r w:rsidR="0048440B" w:rsidRPr="00014038">
        <w:rPr>
          <w:rFonts w:ascii="Segoe UI" w:hAnsi="Segoe UI" w:cs="Segoe UI"/>
          <w:sz w:val="20"/>
          <w:szCs w:val="20"/>
          <w:lang w:eastAsia="id-ID"/>
        </w:rPr>
        <w:t xml:space="preserve"> persen. Hal ini disebabkan oleh masih adanya penduduk yang sudah menikah namun belum memisah KK-nya dan masih menumpang KK pada orang tuanya. </w:t>
      </w:r>
    </w:p>
    <w:p w:rsidR="002B1DDB" w:rsidRPr="00014038" w:rsidRDefault="009E4DC0" w:rsidP="00EE7B2A">
      <w:pPr>
        <w:autoSpaceDE w:val="0"/>
        <w:autoSpaceDN w:val="0"/>
        <w:adjustRightInd w:val="0"/>
        <w:spacing w:after="120" w:line="240" w:lineRule="auto"/>
        <w:ind w:left="851"/>
        <w:jc w:val="both"/>
        <w:rPr>
          <w:rFonts w:ascii="Segoe UI" w:hAnsi="Segoe UI" w:cs="Segoe UI"/>
          <w:sz w:val="20"/>
          <w:szCs w:val="20"/>
          <w:lang w:eastAsia="id-ID"/>
        </w:rPr>
      </w:pPr>
      <w:r w:rsidRPr="00014038">
        <w:rPr>
          <w:rFonts w:ascii="Segoe UI" w:hAnsi="Segoe UI" w:cs="Segoe UI"/>
          <w:sz w:val="20"/>
          <w:szCs w:val="20"/>
          <w:lang w:eastAsia="id-ID"/>
        </w:rPr>
        <w:t>Sedangkan p</w:t>
      </w:r>
      <w:r w:rsidR="0048440B" w:rsidRPr="00014038">
        <w:rPr>
          <w:rFonts w:ascii="Segoe UI" w:hAnsi="Segoe UI" w:cs="Segoe UI"/>
          <w:sz w:val="20"/>
          <w:szCs w:val="20"/>
          <w:lang w:eastAsia="id-ID"/>
        </w:rPr>
        <w:t>ersenta</w:t>
      </w:r>
      <w:r w:rsidRPr="00014038">
        <w:rPr>
          <w:rFonts w:ascii="Segoe UI" w:hAnsi="Segoe UI" w:cs="Segoe UI"/>
          <w:sz w:val="20"/>
          <w:szCs w:val="20"/>
          <w:lang w:eastAsia="id-ID"/>
        </w:rPr>
        <w:t xml:space="preserve">se kepemilikan akte kelahiran dari tahun 2011-2014 mengalami kenaikan, dimana pada tahun 2011 sebesar 60,71 persen menjadi 71,76 persen. </w:t>
      </w:r>
      <w:r w:rsidR="002B1DDB" w:rsidRPr="00014038">
        <w:rPr>
          <w:rFonts w:ascii="Segoe UI" w:hAnsi="Segoe UI" w:cs="Segoe UI"/>
          <w:sz w:val="20"/>
          <w:szCs w:val="20"/>
          <w:lang w:eastAsia="id-ID"/>
        </w:rPr>
        <w:t xml:space="preserve">Meningkatnya </w:t>
      </w:r>
      <w:r w:rsidR="0048440B" w:rsidRPr="00014038">
        <w:rPr>
          <w:rFonts w:ascii="Segoe UI" w:hAnsi="Segoe UI" w:cs="Segoe UI"/>
          <w:sz w:val="20"/>
          <w:szCs w:val="20"/>
          <w:lang w:eastAsia="id-ID"/>
        </w:rPr>
        <w:t xml:space="preserve"> </w:t>
      </w:r>
      <w:r w:rsidR="002B1DDB" w:rsidRPr="00014038">
        <w:rPr>
          <w:rFonts w:ascii="Segoe UI" w:hAnsi="Segoe UI" w:cs="Segoe UI"/>
          <w:sz w:val="20"/>
          <w:szCs w:val="20"/>
          <w:lang w:eastAsia="id-ID"/>
        </w:rPr>
        <w:t xml:space="preserve">persentase kepemilikan akte kelahiran ini disebabkan oleh adanya kebijakan penerbitan akte kelahiran secara gratis </w:t>
      </w:r>
      <w:r w:rsidR="00F56ABC" w:rsidRPr="00014038">
        <w:rPr>
          <w:rFonts w:ascii="Segoe UI" w:hAnsi="Segoe UI" w:cs="Segoe UI"/>
          <w:sz w:val="20"/>
          <w:szCs w:val="20"/>
          <w:lang w:eastAsia="id-ID"/>
        </w:rPr>
        <w:t xml:space="preserve">atau bebas bea </w:t>
      </w:r>
      <w:r w:rsidR="002B1DDB" w:rsidRPr="00014038">
        <w:rPr>
          <w:rFonts w:ascii="Segoe UI" w:hAnsi="Segoe UI" w:cs="Segoe UI"/>
          <w:sz w:val="20"/>
          <w:szCs w:val="20"/>
          <w:lang w:eastAsia="id-ID"/>
        </w:rPr>
        <w:t xml:space="preserve">bagi bayi </w:t>
      </w:r>
      <w:r w:rsidR="00F56ABC" w:rsidRPr="00014038">
        <w:rPr>
          <w:rFonts w:ascii="Segoe UI" w:hAnsi="Segoe UI" w:cs="Segoe UI"/>
          <w:sz w:val="20"/>
          <w:szCs w:val="20"/>
          <w:lang w:eastAsia="id-ID"/>
        </w:rPr>
        <w:t xml:space="preserve">yang berusia  </w:t>
      </w:r>
      <w:r w:rsidR="00F56ABC" w:rsidRPr="00014038">
        <w:rPr>
          <w:rFonts w:ascii="Segoe UI" w:hAnsi="Segoe UI" w:cs="Segoe UI"/>
          <w:sz w:val="20"/>
          <w:szCs w:val="20"/>
          <w:lang w:eastAsia="id-ID"/>
        </w:rPr>
        <w:lastRenderedPageBreak/>
        <w:t xml:space="preserve">kurang dari 60 hari, dan tumbuhnya kesadaran dari orang tua akan pentingya dokumen kependudukan dalam hal ini akte kelahiran sebagai </w:t>
      </w:r>
      <w:r w:rsidR="002B1DDB" w:rsidRPr="00014038">
        <w:rPr>
          <w:rFonts w:ascii="Segoe UI" w:hAnsi="Segoe UI" w:cs="Segoe UI"/>
          <w:sz w:val="20"/>
          <w:szCs w:val="20"/>
          <w:lang w:eastAsia="id-ID"/>
        </w:rPr>
        <w:t xml:space="preserve">identitas diri pertama </w:t>
      </w:r>
      <w:r w:rsidR="00EE7B2A" w:rsidRPr="00014038">
        <w:rPr>
          <w:rFonts w:ascii="Segoe UI" w:hAnsi="Segoe UI" w:cs="Segoe UI"/>
          <w:sz w:val="20"/>
          <w:szCs w:val="20"/>
          <w:lang w:eastAsia="id-ID"/>
        </w:rPr>
        <w:t xml:space="preserve">dan </w:t>
      </w:r>
      <w:r w:rsidR="00EE7B2A" w:rsidRPr="00014038">
        <w:rPr>
          <w:rFonts w:ascii="Segoe UI" w:hAnsi="Segoe UI" w:cs="Segoe UI"/>
        </w:rPr>
        <w:t xml:space="preserve">hak sipil anak paling utama </w:t>
      </w:r>
      <w:r w:rsidR="002B1DDB" w:rsidRPr="00014038">
        <w:rPr>
          <w:rFonts w:ascii="Segoe UI" w:hAnsi="Segoe UI" w:cs="Segoe UI"/>
          <w:sz w:val="20"/>
          <w:szCs w:val="20"/>
          <w:lang w:eastAsia="id-ID"/>
        </w:rPr>
        <w:t>yang di</w:t>
      </w:r>
      <w:r w:rsidR="00F56ABC" w:rsidRPr="00014038">
        <w:rPr>
          <w:rFonts w:ascii="Segoe UI" w:hAnsi="Segoe UI" w:cs="Segoe UI"/>
          <w:sz w:val="20"/>
          <w:szCs w:val="20"/>
          <w:lang w:eastAsia="id-ID"/>
        </w:rPr>
        <w:t>mili</w:t>
      </w:r>
      <w:r w:rsidR="00EE7B2A" w:rsidRPr="00014038">
        <w:rPr>
          <w:rFonts w:ascii="Segoe UI" w:hAnsi="Segoe UI" w:cs="Segoe UI"/>
          <w:sz w:val="20"/>
          <w:szCs w:val="20"/>
          <w:lang w:eastAsia="id-ID"/>
        </w:rPr>
        <w:t>ki anak</w:t>
      </w:r>
      <w:r w:rsidR="00EE7B2A" w:rsidRPr="00014038">
        <w:rPr>
          <w:rFonts w:ascii="Segoe UI" w:hAnsi="Segoe UI" w:cs="Segoe UI"/>
        </w:rPr>
        <w:t xml:space="preserve">. Selain itu akta kelahiran juga merupakan </w:t>
      </w:r>
      <w:r w:rsidR="00F56ABC" w:rsidRPr="00014038">
        <w:rPr>
          <w:rFonts w:ascii="Segoe UI" w:hAnsi="Segoe UI" w:cs="Segoe UI"/>
          <w:sz w:val="20"/>
          <w:szCs w:val="20"/>
          <w:lang w:eastAsia="id-ID"/>
        </w:rPr>
        <w:t xml:space="preserve">bukti </w:t>
      </w:r>
      <w:r w:rsidR="00EE7B2A" w:rsidRPr="00014038">
        <w:rPr>
          <w:rFonts w:ascii="Segoe UI" w:hAnsi="Segoe UI" w:cs="Segoe UI"/>
          <w:sz w:val="20"/>
          <w:szCs w:val="20"/>
          <w:lang w:eastAsia="id-ID"/>
        </w:rPr>
        <w:t xml:space="preserve">yang diperlukan untuk </w:t>
      </w:r>
      <w:r w:rsidR="00F56ABC" w:rsidRPr="00014038">
        <w:rPr>
          <w:rFonts w:ascii="Segoe UI" w:hAnsi="Segoe UI" w:cs="Segoe UI"/>
          <w:sz w:val="20"/>
          <w:szCs w:val="20"/>
          <w:lang w:eastAsia="id-ID"/>
        </w:rPr>
        <w:t xml:space="preserve">mendapatkan </w:t>
      </w:r>
      <w:r w:rsidR="002B1DDB" w:rsidRPr="00014038">
        <w:rPr>
          <w:rFonts w:ascii="Segoe UI" w:hAnsi="Segoe UI" w:cs="Segoe UI"/>
          <w:sz w:val="20"/>
          <w:szCs w:val="20"/>
          <w:lang w:eastAsia="id-ID"/>
        </w:rPr>
        <w:t>perlindungan, kesehatan, pendidikan, pemukiman, da</w:t>
      </w:r>
      <w:r w:rsidR="00F56ABC" w:rsidRPr="00014038">
        <w:rPr>
          <w:rFonts w:ascii="Segoe UI" w:hAnsi="Segoe UI" w:cs="Segoe UI"/>
          <w:sz w:val="20"/>
          <w:szCs w:val="20"/>
          <w:lang w:eastAsia="id-ID"/>
        </w:rPr>
        <w:t xml:space="preserve">n hak-hak lainnya sebagai warga </w:t>
      </w:r>
      <w:r w:rsidR="002B1DDB" w:rsidRPr="00014038">
        <w:rPr>
          <w:rFonts w:ascii="Segoe UI" w:hAnsi="Segoe UI" w:cs="Segoe UI"/>
          <w:sz w:val="20"/>
          <w:szCs w:val="20"/>
          <w:lang w:eastAsia="id-ID"/>
        </w:rPr>
        <w:t>negara.</w:t>
      </w:r>
    </w:p>
    <w:p w:rsidR="008E5D70" w:rsidRPr="00014038" w:rsidRDefault="00134A2D" w:rsidP="008E26E8">
      <w:pPr>
        <w:autoSpaceDE w:val="0"/>
        <w:autoSpaceDN w:val="0"/>
        <w:adjustRightInd w:val="0"/>
        <w:spacing w:after="120" w:line="240" w:lineRule="auto"/>
        <w:ind w:left="851"/>
        <w:jc w:val="both"/>
        <w:rPr>
          <w:rFonts w:ascii="Segoe UI" w:eastAsia="Times New Roman" w:hAnsi="Segoe UI" w:cs="Segoe UI"/>
          <w:sz w:val="20"/>
          <w:szCs w:val="20"/>
          <w:lang w:eastAsia="id-ID"/>
        </w:rPr>
      </w:pPr>
      <w:r w:rsidRPr="00014038">
        <w:rPr>
          <w:rFonts w:ascii="Segoe UI" w:hAnsi="Segoe UI" w:cs="Segoe UI"/>
          <w:sz w:val="20"/>
          <w:szCs w:val="20"/>
          <w:lang w:eastAsia="id-ID"/>
        </w:rPr>
        <w:t>Sedangkan capaian indikator persentase penduduk meninggal yang membuat akte kematian dari tahun 2011-2014 mengalami kenaikan secara signifikan dari 1,70 persen pada tahun 2011 menjadi 20,08 persen pada tahun 2014. Peningkatan persentase penduduk meninggal yang membuat akte kematian m</w:t>
      </w:r>
      <w:r w:rsidRPr="00014038">
        <w:rPr>
          <w:rFonts w:ascii="Segoe UI" w:eastAsia="Times New Roman" w:hAnsi="Segoe UI" w:cs="Segoe UI"/>
          <w:sz w:val="20"/>
          <w:szCs w:val="20"/>
          <w:lang w:eastAsia="id-ID"/>
        </w:rPr>
        <w:t xml:space="preserve">embuktikan bahwa masyarakat Wonosobo kini sudah menyadari pentingnya akte kematian, karena adminstrasi kependudukan (Adminduk) bukan saja dibutuhkan bagi Warga Negara Indonesia (WNI), yang masih hidup namun juga berlaku bagi warga yang sudah meninggal dunia. </w:t>
      </w:r>
      <w:r w:rsidRPr="00014038">
        <w:rPr>
          <w:rFonts w:ascii="Segoe UI" w:hAnsi="Segoe UI" w:cs="Segoe UI"/>
          <w:sz w:val="20"/>
          <w:szCs w:val="20"/>
          <w:lang w:eastAsia="id-ID"/>
        </w:rPr>
        <w:t>L</w:t>
      </w:r>
      <w:r w:rsidRPr="00014038">
        <w:rPr>
          <w:rFonts w:ascii="Segoe UI" w:eastAsia="Times New Roman" w:hAnsi="Segoe UI" w:cs="Segoe UI"/>
          <w:sz w:val="20"/>
          <w:szCs w:val="20"/>
          <w:lang w:eastAsia="id-ID"/>
        </w:rPr>
        <w:t>aporan masyarakat atau keluarga perihal kematian ses</w:t>
      </w:r>
      <w:r w:rsidR="00BC7EA7" w:rsidRPr="00014038">
        <w:rPr>
          <w:rFonts w:ascii="Segoe UI" w:eastAsia="Times New Roman" w:hAnsi="Segoe UI" w:cs="Segoe UI"/>
          <w:sz w:val="20"/>
          <w:szCs w:val="20"/>
          <w:lang w:eastAsia="id-ID"/>
        </w:rPr>
        <w:t xml:space="preserve">eorang </w:t>
      </w:r>
      <w:r w:rsidRPr="00014038">
        <w:rPr>
          <w:rFonts w:ascii="Segoe UI" w:eastAsia="Times New Roman" w:hAnsi="Segoe UI" w:cs="Segoe UI"/>
          <w:sz w:val="20"/>
          <w:szCs w:val="20"/>
          <w:lang w:eastAsia="id-ID"/>
        </w:rPr>
        <w:t xml:space="preserve">sangat penting guna menghindari </w:t>
      </w:r>
      <w:r w:rsidR="00887A92" w:rsidRPr="00014038">
        <w:rPr>
          <w:rFonts w:ascii="Segoe UI" w:eastAsia="Times New Roman" w:hAnsi="Segoe UI" w:cs="Segoe UI"/>
          <w:sz w:val="20"/>
          <w:szCs w:val="20"/>
          <w:lang w:eastAsia="id-ID"/>
        </w:rPr>
        <w:t>kesalahan data jumlah penduduk.</w:t>
      </w:r>
    </w:p>
    <w:p w:rsidR="008E26E8" w:rsidRPr="00014038" w:rsidRDefault="008E26E8" w:rsidP="008E26E8">
      <w:pPr>
        <w:autoSpaceDE w:val="0"/>
        <w:autoSpaceDN w:val="0"/>
        <w:adjustRightInd w:val="0"/>
        <w:spacing w:after="120" w:line="240" w:lineRule="auto"/>
        <w:ind w:left="851"/>
        <w:jc w:val="both"/>
        <w:rPr>
          <w:rFonts w:ascii="Segoe UI" w:eastAsia="Times New Roman" w:hAnsi="Segoe UI" w:cs="Segoe UI"/>
          <w:sz w:val="20"/>
          <w:szCs w:val="20"/>
          <w:lang w:eastAsia="id-ID"/>
        </w:rPr>
      </w:pPr>
    </w:p>
    <w:p w:rsidR="006B1666" w:rsidRPr="00014038" w:rsidRDefault="00C64901" w:rsidP="008E5D70">
      <w:pPr>
        <w:pStyle w:val="ListParagraph"/>
        <w:numPr>
          <w:ilvl w:val="0"/>
          <w:numId w:val="3"/>
        </w:numPr>
        <w:tabs>
          <w:tab w:val="left" w:pos="851"/>
        </w:tabs>
        <w:spacing w:after="120"/>
        <w:ind w:left="851" w:hanging="284"/>
        <w:rPr>
          <w:rFonts w:ascii="Segoe UI" w:eastAsia="Times New Roman" w:hAnsi="Segoe UI" w:cs="Segoe UI"/>
          <w:b/>
          <w:sz w:val="20"/>
          <w:szCs w:val="20"/>
          <w:lang w:eastAsia="id-ID"/>
        </w:rPr>
      </w:pPr>
      <w:r w:rsidRPr="00014038">
        <w:rPr>
          <w:rFonts w:ascii="Segoe UI" w:eastAsia="Times New Roman" w:hAnsi="Segoe UI" w:cs="Segoe UI"/>
          <w:b/>
          <w:sz w:val="20"/>
          <w:szCs w:val="20"/>
          <w:lang w:eastAsia="id-ID"/>
        </w:rPr>
        <w:t>Permasalahan d</w:t>
      </w:r>
      <w:r w:rsidR="001D5F10" w:rsidRPr="00014038">
        <w:rPr>
          <w:rFonts w:ascii="Segoe UI" w:eastAsia="Times New Roman" w:hAnsi="Segoe UI" w:cs="Segoe UI"/>
          <w:b/>
          <w:sz w:val="20"/>
          <w:szCs w:val="20"/>
          <w:lang w:eastAsia="id-ID"/>
        </w:rPr>
        <w:t>an Solusi</w:t>
      </w:r>
    </w:p>
    <w:p w:rsidR="0048440B" w:rsidRPr="00014038" w:rsidRDefault="0048440B" w:rsidP="008E5D70">
      <w:pPr>
        <w:widowControl w:val="0"/>
        <w:spacing w:after="120" w:line="240" w:lineRule="auto"/>
        <w:ind w:left="851"/>
        <w:jc w:val="both"/>
        <w:rPr>
          <w:rFonts w:ascii="Segoe UI" w:hAnsi="Segoe UI" w:cs="Segoe UI"/>
          <w:color w:val="000000"/>
          <w:sz w:val="20"/>
          <w:szCs w:val="20"/>
        </w:rPr>
      </w:pPr>
      <w:r w:rsidRPr="00014038">
        <w:rPr>
          <w:rFonts w:ascii="Segoe UI" w:hAnsi="Segoe UI" w:cs="Segoe UI"/>
          <w:color w:val="000000"/>
          <w:sz w:val="20"/>
          <w:szCs w:val="20"/>
        </w:rPr>
        <w:t xml:space="preserve">Beberapa permasalahan yang dihadapi </w:t>
      </w:r>
      <w:r w:rsidR="000375BE" w:rsidRPr="00014038">
        <w:rPr>
          <w:rFonts w:ascii="Segoe UI" w:hAnsi="Segoe UI" w:cs="Segoe UI"/>
          <w:color w:val="000000"/>
          <w:sz w:val="20"/>
          <w:szCs w:val="20"/>
        </w:rPr>
        <w:t xml:space="preserve">dan upaya-upaya yang perlu dilakukan dalam </w:t>
      </w:r>
      <w:r w:rsidRPr="00014038">
        <w:rPr>
          <w:rFonts w:ascii="Segoe UI" w:hAnsi="Segoe UI" w:cs="Segoe UI"/>
          <w:color w:val="000000"/>
          <w:sz w:val="20"/>
          <w:szCs w:val="20"/>
        </w:rPr>
        <w:t>dalam rangka pelaksanaan urusan kependudukan dan catatan sipil antara lain :</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111"/>
        <w:gridCol w:w="4252"/>
      </w:tblGrid>
      <w:tr w:rsidR="00643C81" w:rsidRPr="00830C52" w:rsidTr="002A5EAC">
        <w:tc>
          <w:tcPr>
            <w:tcW w:w="534" w:type="dxa"/>
            <w:tcBorders>
              <w:top w:val="single" w:sz="4" w:space="0" w:color="000000"/>
              <w:left w:val="single" w:sz="4" w:space="0" w:color="000000"/>
              <w:bottom w:val="single" w:sz="4" w:space="0" w:color="000000"/>
              <w:right w:val="single" w:sz="4" w:space="0" w:color="000000"/>
            </w:tcBorders>
            <w:hideMark/>
          </w:tcPr>
          <w:p w:rsidR="00643C81" w:rsidRPr="00830C52" w:rsidRDefault="00643C81" w:rsidP="002A5EAC">
            <w:pPr>
              <w:spacing w:line="240" w:lineRule="auto"/>
              <w:jc w:val="center"/>
              <w:rPr>
                <w:rFonts w:ascii="Segoe UI" w:hAnsi="Segoe UI" w:cs="Segoe UI"/>
                <w:b/>
                <w:sz w:val="19"/>
                <w:szCs w:val="19"/>
              </w:rPr>
            </w:pPr>
            <w:bookmarkStart w:id="0" w:name="_GoBack"/>
            <w:r w:rsidRPr="00830C52">
              <w:rPr>
                <w:rFonts w:ascii="Segoe UI" w:hAnsi="Segoe UI" w:cs="Segoe UI"/>
                <w:b/>
                <w:sz w:val="19"/>
                <w:szCs w:val="19"/>
              </w:rPr>
              <w:t>No</w:t>
            </w:r>
          </w:p>
        </w:tc>
        <w:tc>
          <w:tcPr>
            <w:tcW w:w="4111" w:type="dxa"/>
            <w:tcBorders>
              <w:top w:val="single" w:sz="4" w:space="0" w:color="000000"/>
              <w:left w:val="single" w:sz="4" w:space="0" w:color="000000"/>
              <w:bottom w:val="single" w:sz="4" w:space="0" w:color="000000"/>
              <w:right w:val="single" w:sz="4" w:space="0" w:color="000000"/>
            </w:tcBorders>
            <w:hideMark/>
          </w:tcPr>
          <w:p w:rsidR="00643C81" w:rsidRPr="00830C52" w:rsidRDefault="00643C81" w:rsidP="002A5EAC">
            <w:pPr>
              <w:spacing w:line="240" w:lineRule="auto"/>
              <w:jc w:val="center"/>
              <w:rPr>
                <w:rFonts w:ascii="Segoe UI" w:hAnsi="Segoe UI" w:cs="Segoe UI"/>
                <w:b/>
                <w:sz w:val="19"/>
                <w:szCs w:val="19"/>
              </w:rPr>
            </w:pPr>
            <w:r w:rsidRPr="00830C52">
              <w:rPr>
                <w:rFonts w:ascii="Segoe UI" w:hAnsi="Segoe UI" w:cs="Segoe UI"/>
                <w:b/>
                <w:sz w:val="19"/>
                <w:szCs w:val="19"/>
              </w:rPr>
              <w:t>Masalah</w:t>
            </w:r>
          </w:p>
        </w:tc>
        <w:tc>
          <w:tcPr>
            <w:tcW w:w="4252" w:type="dxa"/>
            <w:tcBorders>
              <w:top w:val="single" w:sz="4" w:space="0" w:color="000000"/>
              <w:left w:val="single" w:sz="4" w:space="0" w:color="000000"/>
              <w:bottom w:val="single" w:sz="4" w:space="0" w:color="000000"/>
              <w:right w:val="single" w:sz="4" w:space="0" w:color="000000"/>
            </w:tcBorders>
            <w:hideMark/>
          </w:tcPr>
          <w:p w:rsidR="00643C81" w:rsidRPr="00830C52" w:rsidRDefault="00643C81" w:rsidP="002A5EAC">
            <w:pPr>
              <w:spacing w:line="240" w:lineRule="auto"/>
              <w:jc w:val="center"/>
              <w:rPr>
                <w:rFonts w:ascii="Segoe UI" w:hAnsi="Segoe UI" w:cs="Segoe UI"/>
                <w:b/>
                <w:sz w:val="19"/>
                <w:szCs w:val="19"/>
              </w:rPr>
            </w:pPr>
            <w:r w:rsidRPr="00830C52">
              <w:rPr>
                <w:rFonts w:ascii="Segoe UI" w:hAnsi="Segoe UI" w:cs="Segoe UI"/>
                <w:b/>
                <w:sz w:val="19"/>
                <w:szCs w:val="19"/>
              </w:rPr>
              <w:t>Solusi</w:t>
            </w:r>
          </w:p>
        </w:tc>
      </w:tr>
      <w:tr w:rsidR="00643C81" w:rsidRPr="00830C52" w:rsidTr="002A5EAC">
        <w:tc>
          <w:tcPr>
            <w:tcW w:w="534" w:type="dxa"/>
            <w:tcBorders>
              <w:top w:val="single" w:sz="4" w:space="0" w:color="000000"/>
              <w:left w:val="single" w:sz="4" w:space="0" w:color="000000"/>
              <w:bottom w:val="single" w:sz="4" w:space="0" w:color="000000"/>
              <w:right w:val="single" w:sz="4" w:space="0" w:color="000000"/>
            </w:tcBorders>
            <w:hideMark/>
          </w:tcPr>
          <w:p w:rsidR="00643C81" w:rsidRPr="00830C52" w:rsidRDefault="00643C81" w:rsidP="002A5EAC">
            <w:pPr>
              <w:spacing w:line="240" w:lineRule="auto"/>
              <w:rPr>
                <w:rFonts w:ascii="Segoe UI" w:hAnsi="Segoe UI" w:cs="Segoe UI"/>
                <w:sz w:val="19"/>
                <w:szCs w:val="19"/>
              </w:rPr>
            </w:pPr>
            <w:r w:rsidRPr="00830C52">
              <w:rPr>
                <w:rFonts w:ascii="Segoe UI" w:hAnsi="Segoe UI" w:cs="Segoe UI"/>
                <w:sz w:val="19"/>
                <w:szCs w:val="19"/>
              </w:rPr>
              <w:t>1.</w:t>
            </w: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r w:rsidRPr="00830C52">
              <w:rPr>
                <w:rFonts w:ascii="Segoe UI" w:hAnsi="Segoe UI" w:cs="Segoe UI"/>
                <w:sz w:val="19"/>
                <w:szCs w:val="19"/>
              </w:rPr>
              <w:t>2.</w:t>
            </w:r>
          </w:p>
        </w:tc>
        <w:tc>
          <w:tcPr>
            <w:tcW w:w="4111" w:type="dxa"/>
            <w:tcBorders>
              <w:top w:val="single" w:sz="4" w:space="0" w:color="000000"/>
              <w:left w:val="single" w:sz="4" w:space="0" w:color="000000"/>
              <w:bottom w:val="single" w:sz="4" w:space="0" w:color="000000"/>
              <w:right w:val="single" w:sz="4" w:space="0" w:color="000000"/>
            </w:tcBorders>
          </w:tcPr>
          <w:p w:rsidR="00643C81" w:rsidRPr="00830C52" w:rsidRDefault="00643C81" w:rsidP="002A5EAC">
            <w:pPr>
              <w:autoSpaceDE w:val="0"/>
              <w:autoSpaceDN w:val="0"/>
              <w:adjustRightInd w:val="0"/>
              <w:spacing w:line="240" w:lineRule="auto"/>
              <w:jc w:val="both"/>
              <w:rPr>
                <w:rFonts w:ascii="Segoe UI" w:hAnsi="Segoe UI" w:cs="Segoe UI"/>
                <w:sz w:val="19"/>
                <w:szCs w:val="19"/>
                <w:lang w:eastAsia="id-ID"/>
              </w:rPr>
            </w:pPr>
            <w:r w:rsidRPr="00830C52">
              <w:rPr>
                <w:rFonts w:ascii="Segoe UI" w:hAnsi="Segoe UI" w:cs="Segoe UI"/>
                <w:sz w:val="19"/>
                <w:szCs w:val="19"/>
              </w:rPr>
              <w:t>Kurangnya sosialisasi terhadap masyarakat baik dari masyarakat penduduk lokal atau pun penduduk pendatang tentang tata cara prosedur untuk pembuatan dokumen identitas diri.</w:t>
            </w:r>
          </w:p>
          <w:p w:rsidR="00643C81" w:rsidRPr="00830C52" w:rsidRDefault="00643C81" w:rsidP="002A5EAC">
            <w:pPr>
              <w:autoSpaceDE w:val="0"/>
              <w:autoSpaceDN w:val="0"/>
              <w:adjustRightInd w:val="0"/>
              <w:spacing w:line="240" w:lineRule="auto"/>
              <w:jc w:val="both"/>
              <w:rPr>
                <w:rFonts w:ascii="Segoe UI" w:hAnsi="Segoe UI" w:cs="Segoe UI"/>
                <w:sz w:val="19"/>
                <w:szCs w:val="19"/>
                <w:lang w:eastAsia="id-ID"/>
              </w:rPr>
            </w:pPr>
            <w:r w:rsidRPr="00830C52">
              <w:rPr>
                <w:rFonts w:ascii="Segoe UI" w:hAnsi="Segoe UI" w:cs="Segoe UI"/>
                <w:sz w:val="19"/>
                <w:szCs w:val="19"/>
                <w:lang w:eastAsia="id-ID"/>
              </w:rPr>
              <w:t>Masih rendahnya kesadaran masyarakat tentang pentingnya dokumen kependudukan dalam menunjang aktivitasnya sehingga kesadaran untuk mengurus atau memiliki dokumen kependudukan atas inisiatif sendiri masih rendah.</w:t>
            </w:r>
          </w:p>
          <w:p w:rsidR="00643C81" w:rsidRPr="00830C52" w:rsidRDefault="00643C81" w:rsidP="002A5EAC">
            <w:pPr>
              <w:spacing w:line="240" w:lineRule="auto"/>
              <w:jc w:val="both"/>
              <w:rPr>
                <w:rFonts w:ascii="Segoe UI" w:hAnsi="Segoe UI" w:cs="Segoe UI"/>
                <w:color w:val="000000"/>
                <w:sz w:val="19"/>
                <w:szCs w:val="19"/>
              </w:rPr>
            </w:pPr>
          </w:p>
        </w:tc>
        <w:tc>
          <w:tcPr>
            <w:tcW w:w="4252" w:type="dxa"/>
            <w:tcBorders>
              <w:top w:val="single" w:sz="4" w:space="0" w:color="000000"/>
              <w:left w:val="single" w:sz="4" w:space="0" w:color="000000"/>
              <w:bottom w:val="single" w:sz="4" w:space="0" w:color="000000"/>
              <w:right w:val="single" w:sz="4" w:space="0" w:color="000000"/>
            </w:tcBorders>
            <w:hideMark/>
          </w:tcPr>
          <w:p w:rsidR="00643C81" w:rsidRPr="00830C52" w:rsidRDefault="00643C81" w:rsidP="002A5EAC">
            <w:pPr>
              <w:spacing w:after="120" w:line="240" w:lineRule="auto"/>
              <w:jc w:val="both"/>
              <w:rPr>
                <w:rFonts w:ascii="Segoe UI" w:hAnsi="Segoe UI" w:cs="Segoe UI"/>
                <w:sz w:val="19"/>
                <w:szCs w:val="19"/>
              </w:rPr>
            </w:pPr>
            <w:r w:rsidRPr="00830C52">
              <w:rPr>
                <w:rFonts w:ascii="Segoe UI" w:eastAsia="Times New Roman" w:hAnsi="Segoe UI" w:cs="Segoe UI"/>
                <w:sz w:val="19"/>
                <w:szCs w:val="19"/>
                <w:lang w:eastAsia="id-ID"/>
              </w:rPr>
              <w:t xml:space="preserve">Pemakaian berbagai media dalam pelayanan informasi dan sosialisasi kepada masyarakat. Pesan sampai ke masyarakat atas layanan kependudukan dan catatan sipil dapat  dilakukan melalui berbagai media dan sarana saluran, diantaranya melalui tatap muka langsung  melalui sosialisasi kebijakan kependudukan, spot radio yaitu Bupati menyapa dengan materi khusus Administrasi Kependudukan, ataupun melalui </w:t>
            </w:r>
            <w:r w:rsidRPr="00830C52">
              <w:rPr>
                <w:rFonts w:ascii="Segoe UI" w:eastAsia="Times New Roman" w:hAnsi="Segoe UI" w:cs="Segoe UI"/>
                <w:i/>
                <w:sz w:val="19"/>
                <w:szCs w:val="19"/>
                <w:lang w:eastAsia="id-ID"/>
              </w:rPr>
              <w:t>leaflet, pamflet</w:t>
            </w:r>
            <w:r w:rsidRPr="00830C52">
              <w:rPr>
                <w:rFonts w:ascii="Segoe UI" w:eastAsia="Times New Roman" w:hAnsi="Segoe UI" w:cs="Segoe UI"/>
                <w:sz w:val="19"/>
                <w:szCs w:val="19"/>
                <w:lang w:eastAsia="id-ID"/>
              </w:rPr>
              <w:t>,  buku saku, spanduk, pameran pembangunan dan lain-lain. Hal ini dilakukan  secara intergratif dan berkesinambungan sehingga masyarakat semakin kenal dan  dapat mengakses layanan  dinas dengan baik.</w:t>
            </w:r>
          </w:p>
        </w:tc>
      </w:tr>
      <w:tr w:rsidR="00643C81" w:rsidRPr="00830C52" w:rsidTr="002A5EAC">
        <w:tc>
          <w:tcPr>
            <w:tcW w:w="534" w:type="dxa"/>
            <w:tcBorders>
              <w:top w:val="single" w:sz="4" w:space="0" w:color="000000"/>
              <w:left w:val="single" w:sz="4" w:space="0" w:color="000000"/>
              <w:bottom w:val="single" w:sz="4" w:space="0" w:color="000000"/>
              <w:right w:val="single" w:sz="4" w:space="0" w:color="000000"/>
            </w:tcBorders>
            <w:hideMark/>
          </w:tcPr>
          <w:p w:rsidR="00643C81" w:rsidRPr="00830C52" w:rsidRDefault="00643C81" w:rsidP="002A5EAC">
            <w:pPr>
              <w:spacing w:line="240" w:lineRule="auto"/>
              <w:rPr>
                <w:rFonts w:ascii="Segoe UI" w:hAnsi="Segoe UI" w:cs="Segoe UI"/>
                <w:sz w:val="19"/>
                <w:szCs w:val="19"/>
              </w:rPr>
            </w:pPr>
            <w:r w:rsidRPr="00830C52">
              <w:rPr>
                <w:rFonts w:ascii="Segoe UI" w:hAnsi="Segoe UI" w:cs="Segoe UI"/>
                <w:sz w:val="19"/>
                <w:szCs w:val="19"/>
              </w:rPr>
              <w:t>3.</w:t>
            </w:r>
          </w:p>
        </w:tc>
        <w:tc>
          <w:tcPr>
            <w:tcW w:w="4111" w:type="dxa"/>
            <w:tcBorders>
              <w:top w:val="single" w:sz="4" w:space="0" w:color="000000"/>
              <w:left w:val="single" w:sz="4" w:space="0" w:color="000000"/>
              <w:bottom w:val="single" w:sz="4" w:space="0" w:color="000000"/>
              <w:right w:val="single" w:sz="4" w:space="0" w:color="000000"/>
            </w:tcBorders>
            <w:hideMark/>
          </w:tcPr>
          <w:p w:rsidR="00643C81" w:rsidRPr="00830C52" w:rsidRDefault="00643C81" w:rsidP="002A5EAC">
            <w:pPr>
              <w:autoSpaceDE w:val="0"/>
              <w:autoSpaceDN w:val="0"/>
              <w:adjustRightInd w:val="0"/>
              <w:spacing w:line="240" w:lineRule="auto"/>
              <w:jc w:val="both"/>
              <w:rPr>
                <w:rFonts w:ascii="Segoe UI" w:hAnsi="Segoe UI" w:cs="Segoe UI"/>
                <w:sz w:val="19"/>
                <w:szCs w:val="19"/>
                <w:lang w:eastAsia="id-ID"/>
              </w:rPr>
            </w:pPr>
            <w:r w:rsidRPr="00830C52">
              <w:rPr>
                <w:rFonts w:ascii="Segoe UI" w:hAnsi="Segoe UI" w:cs="Segoe UI"/>
                <w:sz w:val="19"/>
                <w:szCs w:val="19"/>
                <w:lang w:eastAsia="id-ID"/>
              </w:rPr>
              <w:t xml:space="preserve">Belum diterapkannya sanksi administrasi erkait dengan pelanggaran administrasi kependudukan. </w:t>
            </w:r>
          </w:p>
        </w:tc>
        <w:tc>
          <w:tcPr>
            <w:tcW w:w="4252" w:type="dxa"/>
            <w:tcBorders>
              <w:top w:val="single" w:sz="4" w:space="0" w:color="000000"/>
              <w:left w:val="single" w:sz="4" w:space="0" w:color="000000"/>
              <w:bottom w:val="single" w:sz="4" w:space="0" w:color="000000"/>
              <w:right w:val="single" w:sz="4" w:space="0" w:color="000000"/>
            </w:tcBorders>
            <w:hideMark/>
          </w:tcPr>
          <w:p w:rsidR="00643C81" w:rsidRPr="00830C52" w:rsidRDefault="00643C81" w:rsidP="00643C81">
            <w:pPr>
              <w:numPr>
                <w:ilvl w:val="0"/>
                <w:numId w:val="36"/>
              </w:numPr>
              <w:spacing w:line="240" w:lineRule="auto"/>
              <w:ind w:left="175" w:hanging="175"/>
              <w:jc w:val="both"/>
              <w:rPr>
                <w:rFonts w:ascii="Segoe UI" w:hAnsi="Segoe UI" w:cs="Segoe UI"/>
                <w:sz w:val="19"/>
                <w:szCs w:val="19"/>
              </w:rPr>
            </w:pPr>
            <w:r w:rsidRPr="00830C52">
              <w:rPr>
                <w:rFonts w:ascii="Segoe UI" w:hAnsi="Segoe UI" w:cs="Segoe UI"/>
                <w:sz w:val="19"/>
                <w:szCs w:val="19"/>
              </w:rPr>
              <w:t>Melakukan pembinaan Administrasi kependudukan melalui Kades/Lurah, Kadus/Kaling, penyuluhan akta catatan sipil secara periodik.</w:t>
            </w:r>
          </w:p>
          <w:p w:rsidR="00643C81" w:rsidRPr="00830C52" w:rsidRDefault="00643C81" w:rsidP="00643C81">
            <w:pPr>
              <w:numPr>
                <w:ilvl w:val="0"/>
                <w:numId w:val="36"/>
              </w:numPr>
              <w:spacing w:line="240" w:lineRule="auto"/>
              <w:ind w:left="175" w:hanging="175"/>
              <w:jc w:val="both"/>
              <w:rPr>
                <w:rFonts w:ascii="Segoe UI" w:hAnsi="Segoe UI" w:cs="Segoe UI"/>
                <w:sz w:val="19"/>
                <w:szCs w:val="19"/>
              </w:rPr>
            </w:pPr>
            <w:r w:rsidRPr="00830C52">
              <w:rPr>
                <w:rFonts w:ascii="Segoe UI" w:hAnsi="Segoe UI" w:cs="Segoe UI"/>
                <w:sz w:val="19"/>
                <w:szCs w:val="19"/>
              </w:rPr>
              <w:t xml:space="preserve">Melakukan sanksi administrasi terhadap </w:t>
            </w:r>
            <w:r w:rsidRPr="00830C52">
              <w:rPr>
                <w:rFonts w:ascii="Segoe UI" w:hAnsi="Segoe UI" w:cs="Segoe UI"/>
                <w:sz w:val="19"/>
                <w:szCs w:val="19"/>
                <w:lang w:eastAsia="id-ID"/>
              </w:rPr>
              <w:t>pelanggar administrasi kependudukan dalam bentuk denda administratif</w:t>
            </w:r>
          </w:p>
        </w:tc>
      </w:tr>
      <w:tr w:rsidR="00643C81" w:rsidRPr="00830C52" w:rsidTr="002A5EAC">
        <w:tc>
          <w:tcPr>
            <w:tcW w:w="534" w:type="dxa"/>
            <w:tcBorders>
              <w:top w:val="single" w:sz="4" w:space="0" w:color="000000"/>
              <w:left w:val="single" w:sz="4" w:space="0" w:color="000000"/>
              <w:bottom w:val="single" w:sz="4" w:space="0" w:color="000000"/>
              <w:right w:val="single" w:sz="4" w:space="0" w:color="000000"/>
            </w:tcBorders>
            <w:hideMark/>
          </w:tcPr>
          <w:p w:rsidR="00643C81" w:rsidRPr="00830C52" w:rsidRDefault="00643C81" w:rsidP="002A5EAC">
            <w:pPr>
              <w:spacing w:line="240" w:lineRule="auto"/>
              <w:rPr>
                <w:rFonts w:ascii="Segoe UI" w:hAnsi="Segoe UI" w:cs="Segoe UI"/>
                <w:sz w:val="19"/>
                <w:szCs w:val="19"/>
              </w:rPr>
            </w:pPr>
            <w:r w:rsidRPr="00830C52">
              <w:rPr>
                <w:rFonts w:ascii="Segoe UI" w:hAnsi="Segoe UI" w:cs="Segoe UI"/>
                <w:sz w:val="19"/>
                <w:szCs w:val="19"/>
              </w:rPr>
              <w:t>4.</w:t>
            </w: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p w:rsidR="00643C81" w:rsidRPr="00830C52" w:rsidRDefault="00643C81" w:rsidP="002A5EAC">
            <w:pPr>
              <w:spacing w:line="240" w:lineRule="auto"/>
              <w:rPr>
                <w:rFonts w:ascii="Segoe UI" w:hAnsi="Segoe UI" w:cs="Segoe UI"/>
                <w:sz w:val="19"/>
                <w:szCs w:val="19"/>
              </w:rPr>
            </w:pPr>
          </w:p>
        </w:tc>
        <w:tc>
          <w:tcPr>
            <w:tcW w:w="4111" w:type="dxa"/>
            <w:tcBorders>
              <w:top w:val="single" w:sz="4" w:space="0" w:color="000000"/>
              <w:left w:val="single" w:sz="4" w:space="0" w:color="000000"/>
              <w:bottom w:val="single" w:sz="4" w:space="0" w:color="000000"/>
              <w:right w:val="single" w:sz="4" w:space="0" w:color="000000"/>
            </w:tcBorders>
            <w:hideMark/>
          </w:tcPr>
          <w:p w:rsidR="00643C81" w:rsidRPr="00830C52" w:rsidRDefault="00643C81" w:rsidP="002A5EAC">
            <w:pPr>
              <w:autoSpaceDE w:val="0"/>
              <w:autoSpaceDN w:val="0"/>
              <w:adjustRightInd w:val="0"/>
              <w:spacing w:line="240" w:lineRule="auto"/>
              <w:jc w:val="both"/>
              <w:rPr>
                <w:rFonts w:ascii="Segoe UI" w:hAnsi="Segoe UI" w:cs="Segoe UI"/>
                <w:sz w:val="19"/>
                <w:szCs w:val="19"/>
                <w:lang w:eastAsia="id-ID"/>
              </w:rPr>
            </w:pPr>
            <w:r w:rsidRPr="00830C52">
              <w:rPr>
                <w:rFonts w:ascii="Segoe UI" w:eastAsia="Times New Roman" w:hAnsi="Segoe UI" w:cs="Segoe UI"/>
                <w:sz w:val="19"/>
                <w:szCs w:val="19"/>
                <w:lang w:eastAsia="id-ID"/>
              </w:rPr>
              <w:lastRenderedPageBreak/>
              <w:t xml:space="preserve">Topografis Kabupaten Wonosobo yang berupa wilayah  perbukitan dengan </w:t>
            </w:r>
            <w:r w:rsidRPr="00830C52">
              <w:rPr>
                <w:rFonts w:ascii="Segoe UI" w:hAnsi="Segoe UI" w:cs="Segoe UI"/>
                <w:sz w:val="19"/>
                <w:szCs w:val="19"/>
              </w:rPr>
              <w:t xml:space="preserve">luas wilayah </w:t>
            </w:r>
            <w:r w:rsidRPr="00830C52">
              <w:rPr>
                <w:rFonts w:ascii="Segoe UI" w:hAnsi="Segoe UI" w:cs="Segoe UI"/>
                <w:color w:val="000000"/>
                <w:sz w:val="19"/>
                <w:szCs w:val="19"/>
              </w:rPr>
              <w:t>98.468 hektar atau 984,68 km</w:t>
            </w:r>
            <w:r w:rsidRPr="00830C52">
              <w:rPr>
                <w:rFonts w:ascii="Segoe UI" w:hAnsi="Segoe UI" w:cs="Segoe UI"/>
                <w:color w:val="000000"/>
                <w:sz w:val="19"/>
                <w:szCs w:val="19"/>
                <w:vertAlign w:val="superscript"/>
              </w:rPr>
              <w:t>2</w:t>
            </w:r>
            <w:r w:rsidRPr="00830C52">
              <w:rPr>
                <w:rFonts w:ascii="Segoe UI" w:eastAsia="Times New Roman" w:hAnsi="Segoe UI" w:cs="Segoe UI"/>
                <w:sz w:val="19"/>
                <w:szCs w:val="19"/>
                <w:lang w:eastAsia="id-ID"/>
              </w:rPr>
              <w:t xml:space="preserve"> terbagi dalam 15 kecamatan dan 265 desa. menjadi salah satu faktor kendala dalam rangka pembinaan administrasi kependudukan dan </w:t>
            </w:r>
            <w:r w:rsidRPr="00830C52">
              <w:rPr>
                <w:rFonts w:ascii="Segoe UI" w:eastAsia="Times New Roman" w:hAnsi="Segoe UI" w:cs="Segoe UI"/>
                <w:sz w:val="19"/>
                <w:szCs w:val="19"/>
                <w:lang w:eastAsia="id-ID"/>
              </w:rPr>
              <w:lastRenderedPageBreak/>
              <w:t xml:space="preserve">pencatatan sipil di tingkatan desa. Selain itu itu juga menjadi faktor pemicu bagi masyarakat, enggan </w:t>
            </w:r>
            <w:r w:rsidRPr="00830C52">
              <w:rPr>
                <w:rFonts w:ascii="Segoe UI" w:hAnsi="Segoe UI" w:cs="Segoe UI"/>
                <w:sz w:val="19"/>
                <w:szCs w:val="19"/>
                <w:lang w:eastAsia="id-ID"/>
              </w:rPr>
              <w:t>untuk mengurus atau memiliki dokumen kependudukan.</w:t>
            </w:r>
          </w:p>
          <w:p w:rsidR="00643C81" w:rsidRPr="00830C52" w:rsidRDefault="00643C81" w:rsidP="002A5EAC">
            <w:pPr>
              <w:autoSpaceDE w:val="0"/>
              <w:autoSpaceDN w:val="0"/>
              <w:adjustRightInd w:val="0"/>
              <w:spacing w:line="240" w:lineRule="auto"/>
              <w:jc w:val="both"/>
              <w:rPr>
                <w:rFonts w:ascii="Segoe UI" w:hAnsi="Segoe UI" w:cs="Segoe UI"/>
                <w:sz w:val="19"/>
                <w:szCs w:val="19"/>
                <w:lang w:eastAsia="id-ID"/>
              </w:rPr>
            </w:pPr>
          </w:p>
          <w:p w:rsidR="00643C81" w:rsidRPr="00830C52" w:rsidRDefault="00643C81" w:rsidP="002A5EAC">
            <w:pPr>
              <w:autoSpaceDE w:val="0"/>
              <w:autoSpaceDN w:val="0"/>
              <w:adjustRightInd w:val="0"/>
              <w:spacing w:line="240" w:lineRule="auto"/>
              <w:jc w:val="both"/>
              <w:rPr>
                <w:rFonts w:ascii="Segoe UI" w:hAnsi="Segoe UI" w:cs="Segoe UI"/>
                <w:sz w:val="19"/>
                <w:szCs w:val="19"/>
                <w:lang w:eastAsia="id-ID"/>
              </w:rPr>
            </w:pPr>
          </w:p>
        </w:tc>
        <w:tc>
          <w:tcPr>
            <w:tcW w:w="4252" w:type="dxa"/>
            <w:tcBorders>
              <w:top w:val="single" w:sz="4" w:space="0" w:color="000000"/>
              <w:left w:val="single" w:sz="4" w:space="0" w:color="000000"/>
              <w:bottom w:val="single" w:sz="4" w:space="0" w:color="000000"/>
              <w:right w:val="single" w:sz="4" w:space="0" w:color="000000"/>
            </w:tcBorders>
          </w:tcPr>
          <w:p w:rsidR="00643C81" w:rsidRPr="00830C52" w:rsidRDefault="00643C81" w:rsidP="00643C81">
            <w:pPr>
              <w:pStyle w:val="ListParagraph"/>
              <w:numPr>
                <w:ilvl w:val="0"/>
                <w:numId w:val="38"/>
              </w:numPr>
              <w:spacing w:after="120" w:line="240" w:lineRule="auto"/>
              <w:ind w:left="204" w:hanging="204"/>
              <w:jc w:val="both"/>
              <w:rPr>
                <w:rFonts w:ascii="Segoe UI" w:eastAsia="Times New Roman" w:hAnsi="Segoe UI" w:cs="Segoe UI"/>
                <w:sz w:val="19"/>
                <w:szCs w:val="19"/>
                <w:lang w:eastAsia="id-ID"/>
              </w:rPr>
            </w:pPr>
            <w:r w:rsidRPr="00830C52">
              <w:rPr>
                <w:rFonts w:ascii="Segoe UI" w:hAnsi="Segoe UI" w:cs="Segoe UI"/>
                <w:sz w:val="19"/>
                <w:szCs w:val="19"/>
              </w:rPr>
              <w:lastRenderedPageBreak/>
              <w:t>T</w:t>
            </w:r>
            <w:r w:rsidRPr="00830C52">
              <w:rPr>
                <w:rFonts w:ascii="Segoe UI" w:eastAsia="Times New Roman" w:hAnsi="Segoe UI" w:cs="Segoe UI"/>
                <w:sz w:val="19"/>
                <w:szCs w:val="19"/>
                <w:lang w:eastAsia="id-ID"/>
              </w:rPr>
              <w:t xml:space="preserve">opografis Kabupaten Wonosobo yang berupa wilayah  perbukitan dengan </w:t>
            </w:r>
            <w:r w:rsidRPr="00830C52">
              <w:rPr>
                <w:rFonts w:ascii="Segoe UI" w:hAnsi="Segoe UI" w:cs="Segoe UI"/>
                <w:sz w:val="19"/>
                <w:szCs w:val="19"/>
              </w:rPr>
              <w:t xml:space="preserve">luas wilayah </w:t>
            </w:r>
            <w:r w:rsidRPr="00830C52">
              <w:rPr>
                <w:rFonts w:ascii="Segoe UI" w:hAnsi="Segoe UI" w:cs="Segoe UI"/>
                <w:color w:val="000000"/>
                <w:sz w:val="19"/>
                <w:szCs w:val="19"/>
              </w:rPr>
              <w:t>98.468 hektar atau 984,68 km</w:t>
            </w:r>
            <w:r w:rsidRPr="00830C52">
              <w:rPr>
                <w:rFonts w:ascii="Segoe UI" w:hAnsi="Segoe UI" w:cs="Segoe UI"/>
                <w:color w:val="000000"/>
                <w:sz w:val="19"/>
                <w:szCs w:val="19"/>
                <w:vertAlign w:val="superscript"/>
              </w:rPr>
              <w:t>2</w:t>
            </w:r>
            <w:r w:rsidRPr="00830C52">
              <w:rPr>
                <w:rFonts w:ascii="Segoe UI" w:eastAsia="Times New Roman" w:hAnsi="Segoe UI" w:cs="Segoe UI"/>
                <w:sz w:val="19"/>
                <w:szCs w:val="19"/>
                <w:lang w:eastAsia="id-ID"/>
              </w:rPr>
              <w:t xml:space="preserve"> terbagi dalam 15 kecamatan dan 265 desa/kelurahan. Kondisi seperti itu layanan jemput bola menjadi sebuah tuntutan </w:t>
            </w:r>
            <w:r w:rsidRPr="00830C52">
              <w:rPr>
                <w:rFonts w:ascii="Segoe UI" w:eastAsia="Times New Roman" w:hAnsi="Segoe UI" w:cs="Segoe UI"/>
                <w:sz w:val="19"/>
                <w:szCs w:val="19"/>
                <w:lang w:eastAsia="id-ID"/>
              </w:rPr>
              <w:lastRenderedPageBreak/>
              <w:t>maka  dalam peningkatan stesel aktif  sebagaimana amanat Undang-undang 24 Tahun 2013 dilaksanakan  pelayan keliling dilaksanakan secara bergilir sesuai kemampuan, mengingat saranannya sekarang baru 1 Armada maka perlu penambahan jumlah armada mobil keliling dan petugas administrasi.</w:t>
            </w:r>
          </w:p>
          <w:p w:rsidR="00643C81" w:rsidRPr="00830C52" w:rsidRDefault="00643C81" w:rsidP="002A5EAC">
            <w:pPr>
              <w:pStyle w:val="ListParagraph"/>
              <w:numPr>
                <w:ilvl w:val="0"/>
                <w:numId w:val="38"/>
              </w:numPr>
              <w:spacing w:after="120" w:line="240" w:lineRule="auto"/>
              <w:ind w:left="204" w:hanging="204"/>
              <w:jc w:val="both"/>
              <w:rPr>
                <w:rFonts w:ascii="Segoe UI" w:eastAsia="Times New Roman" w:hAnsi="Segoe UI" w:cs="Segoe UI"/>
                <w:sz w:val="19"/>
                <w:szCs w:val="19"/>
                <w:lang w:eastAsia="id-ID"/>
              </w:rPr>
            </w:pPr>
            <w:r w:rsidRPr="00830C52">
              <w:rPr>
                <w:rFonts w:ascii="Segoe UI" w:eastAsia="Times New Roman" w:hAnsi="Segoe UI" w:cs="Segoe UI"/>
                <w:sz w:val="19"/>
                <w:szCs w:val="19"/>
                <w:lang w:eastAsia="id-ID"/>
              </w:rPr>
              <w:t>Perbaikan sistem pendaftaran dan antrian dari manual ke elektronik. Penerbitan akta dapat diintegrasikan dalam sistem SIAK, sehingga register yang dulu dilaksanakan secara manual dilaksanakan dengan sistem elektronik memakai sistem pendaftaran integrasi SIAK</w:t>
            </w:r>
          </w:p>
        </w:tc>
      </w:tr>
      <w:tr w:rsidR="00643C81" w:rsidRPr="00830C52" w:rsidTr="002A5EAC">
        <w:tc>
          <w:tcPr>
            <w:tcW w:w="534" w:type="dxa"/>
            <w:tcBorders>
              <w:top w:val="single" w:sz="4" w:space="0" w:color="000000"/>
              <w:left w:val="single" w:sz="4" w:space="0" w:color="000000"/>
              <w:bottom w:val="single" w:sz="4" w:space="0" w:color="000000"/>
              <w:right w:val="single" w:sz="4" w:space="0" w:color="000000"/>
            </w:tcBorders>
          </w:tcPr>
          <w:p w:rsidR="00643C81" w:rsidRPr="00830C52" w:rsidRDefault="00643C81" w:rsidP="002A5EAC">
            <w:pPr>
              <w:spacing w:line="240" w:lineRule="auto"/>
              <w:rPr>
                <w:rFonts w:ascii="Segoe UI" w:hAnsi="Segoe UI" w:cs="Segoe UI"/>
                <w:sz w:val="19"/>
                <w:szCs w:val="19"/>
              </w:rPr>
            </w:pPr>
            <w:r w:rsidRPr="00830C52">
              <w:rPr>
                <w:rFonts w:ascii="Segoe UI" w:hAnsi="Segoe UI" w:cs="Segoe UI"/>
                <w:sz w:val="19"/>
                <w:szCs w:val="19"/>
              </w:rPr>
              <w:lastRenderedPageBreak/>
              <w:t>5.</w:t>
            </w:r>
          </w:p>
        </w:tc>
        <w:tc>
          <w:tcPr>
            <w:tcW w:w="4111" w:type="dxa"/>
            <w:tcBorders>
              <w:top w:val="single" w:sz="4" w:space="0" w:color="000000"/>
              <w:left w:val="single" w:sz="4" w:space="0" w:color="000000"/>
              <w:bottom w:val="single" w:sz="4" w:space="0" w:color="000000"/>
              <w:right w:val="single" w:sz="4" w:space="0" w:color="000000"/>
            </w:tcBorders>
          </w:tcPr>
          <w:p w:rsidR="00643C81" w:rsidRPr="00830C52" w:rsidRDefault="00643C81" w:rsidP="002A5EAC">
            <w:pPr>
              <w:autoSpaceDE w:val="0"/>
              <w:autoSpaceDN w:val="0"/>
              <w:adjustRightInd w:val="0"/>
              <w:spacing w:line="240" w:lineRule="auto"/>
              <w:jc w:val="both"/>
              <w:rPr>
                <w:rFonts w:ascii="Segoe UI" w:eastAsia="Times New Roman" w:hAnsi="Segoe UI" w:cs="Segoe UI"/>
                <w:sz w:val="19"/>
                <w:szCs w:val="19"/>
                <w:lang w:eastAsia="id-ID"/>
              </w:rPr>
            </w:pPr>
            <w:r w:rsidRPr="00830C52">
              <w:rPr>
                <w:rFonts w:ascii="Segoe UI" w:hAnsi="Segoe UI" w:cs="Segoe UI"/>
                <w:color w:val="000000"/>
                <w:sz w:val="19"/>
                <w:szCs w:val="19"/>
              </w:rPr>
              <w:t>Jarak tempuh masyarakat selaku pengguna layanan dengan tempat layanan kependudukan dan pencatatan sipil yang jauh</w:t>
            </w:r>
          </w:p>
        </w:tc>
        <w:tc>
          <w:tcPr>
            <w:tcW w:w="4252" w:type="dxa"/>
            <w:tcBorders>
              <w:top w:val="single" w:sz="4" w:space="0" w:color="000000"/>
              <w:left w:val="single" w:sz="4" w:space="0" w:color="000000"/>
              <w:bottom w:val="single" w:sz="4" w:space="0" w:color="000000"/>
              <w:right w:val="single" w:sz="4" w:space="0" w:color="000000"/>
            </w:tcBorders>
          </w:tcPr>
          <w:p w:rsidR="00643C81" w:rsidRPr="00830C52" w:rsidRDefault="00643C81" w:rsidP="002A5EAC">
            <w:pPr>
              <w:spacing w:after="120" w:line="240" w:lineRule="auto"/>
              <w:jc w:val="both"/>
              <w:rPr>
                <w:rFonts w:ascii="Segoe UI" w:hAnsi="Segoe UI" w:cs="Segoe UI"/>
                <w:sz w:val="19"/>
                <w:szCs w:val="19"/>
              </w:rPr>
            </w:pPr>
            <w:r w:rsidRPr="00830C52">
              <w:rPr>
                <w:rFonts w:ascii="Segoe UI" w:eastAsia="Times New Roman" w:hAnsi="Segoe UI" w:cs="Segoe UI"/>
                <w:sz w:val="19"/>
                <w:szCs w:val="19"/>
                <w:lang w:eastAsia="id-ID"/>
              </w:rPr>
              <w:t>Pelayanan  dinas disentralkan di 15 kecamatan untuk layanan pendaftaran penduduk (KK dan KTP dan layanan umum), dengan sistem terbuka yaitu masyarakat langsung tahu proses dan interaksi dengan petugas. Ini adalah bentuk kedekatan pelayanan dan keterbukaan pelayanan</w:t>
            </w:r>
          </w:p>
        </w:tc>
      </w:tr>
      <w:bookmarkEnd w:id="0"/>
    </w:tbl>
    <w:p w:rsidR="005B72B4" w:rsidRPr="00014038" w:rsidRDefault="005B72B4" w:rsidP="005B72B4">
      <w:pPr>
        <w:widowControl w:val="0"/>
        <w:spacing w:after="120" w:line="240" w:lineRule="auto"/>
        <w:ind w:left="900"/>
        <w:jc w:val="both"/>
        <w:rPr>
          <w:rFonts w:ascii="Segoe UI" w:hAnsi="Segoe UI" w:cs="Segoe UI"/>
          <w:color w:val="000000"/>
          <w:sz w:val="20"/>
          <w:szCs w:val="20"/>
        </w:rPr>
      </w:pPr>
    </w:p>
    <w:p w:rsidR="005B72B4" w:rsidRPr="00014038" w:rsidRDefault="005B72B4" w:rsidP="008E5D70">
      <w:pPr>
        <w:widowControl w:val="0"/>
        <w:spacing w:after="120" w:line="240" w:lineRule="auto"/>
        <w:ind w:left="851"/>
        <w:jc w:val="both"/>
        <w:rPr>
          <w:rFonts w:ascii="Segoe UI" w:hAnsi="Segoe UI" w:cs="Segoe UI"/>
          <w:color w:val="000000"/>
          <w:sz w:val="20"/>
          <w:szCs w:val="20"/>
        </w:rPr>
      </w:pPr>
    </w:p>
    <w:p w:rsidR="006B1666" w:rsidRPr="00014038" w:rsidRDefault="006B1666" w:rsidP="006B1666">
      <w:pPr>
        <w:pStyle w:val="ListParagraph"/>
        <w:widowControl w:val="0"/>
        <w:tabs>
          <w:tab w:val="left" w:pos="567"/>
        </w:tabs>
        <w:spacing w:after="120" w:line="240" w:lineRule="auto"/>
        <w:ind w:left="567"/>
        <w:contextualSpacing w:val="0"/>
        <w:rPr>
          <w:rFonts w:ascii="Segoe UI" w:hAnsi="Segoe UI" w:cs="Segoe UI"/>
          <w:b/>
          <w:sz w:val="20"/>
          <w:szCs w:val="20"/>
        </w:rPr>
      </w:pPr>
    </w:p>
    <w:sectPr w:rsidR="006B1666" w:rsidRPr="00014038" w:rsidSect="00830C52">
      <w:footerReference w:type="even" r:id="rId8"/>
      <w:footerReference w:type="default" r:id="rId9"/>
      <w:pgSz w:w="11907" w:h="16840" w:code="9"/>
      <w:pgMar w:top="1701" w:right="1559" w:bottom="1701" w:left="1701" w:header="1134" w:footer="1134" w:gutter="0"/>
      <w:pgNumType w:start="14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E14" w:rsidRDefault="00084E14" w:rsidP="00E1674F">
      <w:pPr>
        <w:spacing w:line="240" w:lineRule="auto"/>
      </w:pPr>
      <w:r>
        <w:separator/>
      </w:r>
    </w:p>
  </w:endnote>
  <w:endnote w:type="continuationSeparator" w:id="0">
    <w:p w:rsidR="00084E14" w:rsidRDefault="00084E14" w:rsidP="00E167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SemiExt">
    <w:altName w:val="Arial"/>
    <w:panose1 w:val="00000000000000000000"/>
    <w:charset w:val="00"/>
    <w:family w:val="swiss"/>
    <w:notTrueType/>
    <w:pitch w:val="variable"/>
    <w:sig w:usb0="00000001" w:usb1="5000204B"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F1F" w:rsidRDefault="00A15F1F" w:rsidP="004A05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5F1F" w:rsidRDefault="00A15F1F" w:rsidP="00E1674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F1F" w:rsidRPr="00014038" w:rsidRDefault="00A15F1F" w:rsidP="00014038">
    <w:pPr>
      <w:pStyle w:val="Footer"/>
      <w:framePr w:wrap="around" w:vAnchor="text" w:hAnchor="margin" w:xAlign="right" w:y="1"/>
      <w:rPr>
        <w:rStyle w:val="PageNumber"/>
        <w:rFonts w:ascii="Segoe UI" w:hAnsi="Segoe UI" w:cs="Segoe UI"/>
        <w:sz w:val="18"/>
        <w:szCs w:val="18"/>
      </w:rPr>
    </w:pPr>
    <w:r w:rsidRPr="00014038">
      <w:rPr>
        <w:rStyle w:val="PageNumber"/>
        <w:rFonts w:ascii="Segoe UI" w:hAnsi="Segoe UI" w:cs="Segoe UI"/>
        <w:sz w:val="18"/>
        <w:szCs w:val="18"/>
      </w:rPr>
      <w:fldChar w:fldCharType="begin"/>
    </w:r>
    <w:r w:rsidRPr="00014038">
      <w:rPr>
        <w:rStyle w:val="PageNumber"/>
        <w:rFonts w:ascii="Segoe UI" w:hAnsi="Segoe UI" w:cs="Segoe UI"/>
        <w:sz w:val="18"/>
        <w:szCs w:val="18"/>
      </w:rPr>
      <w:instrText xml:space="preserve">PAGE  </w:instrText>
    </w:r>
    <w:r w:rsidRPr="00014038">
      <w:rPr>
        <w:rStyle w:val="PageNumber"/>
        <w:rFonts w:ascii="Segoe UI" w:hAnsi="Segoe UI" w:cs="Segoe UI"/>
        <w:sz w:val="18"/>
        <w:szCs w:val="18"/>
      </w:rPr>
      <w:fldChar w:fldCharType="separate"/>
    </w:r>
    <w:r w:rsidR="00830C52">
      <w:rPr>
        <w:rStyle w:val="PageNumber"/>
        <w:rFonts w:ascii="Segoe UI" w:hAnsi="Segoe UI" w:cs="Segoe UI"/>
        <w:noProof/>
        <w:sz w:val="18"/>
        <w:szCs w:val="18"/>
      </w:rPr>
      <w:t>155</w:t>
    </w:r>
    <w:r w:rsidRPr="00014038">
      <w:rPr>
        <w:rStyle w:val="PageNumber"/>
        <w:rFonts w:ascii="Segoe UI" w:hAnsi="Segoe UI" w:cs="Segoe UI"/>
        <w:sz w:val="18"/>
        <w:szCs w:val="18"/>
      </w:rPr>
      <w:fldChar w:fldCharType="end"/>
    </w:r>
  </w:p>
  <w:p w:rsidR="00A15F1F" w:rsidRPr="00014038" w:rsidRDefault="00014038" w:rsidP="00E1674F">
    <w:pPr>
      <w:pStyle w:val="Footer"/>
      <w:ind w:right="360"/>
      <w:rPr>
        <w:rFonts w:ascii="Myriad Pro SemiExt" w:hAnsi="Myriad Pro SemiExt"/>
        <w:i/>
        <w:sz w:val="16"/>
        <w:szCs w:val="16"/>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E14" w:rsidRDefault="00084E14" w:rsidP="00E1674F">
      <w:pPr>
        <w:spacing w:line="240" w:lineRule="auto"/>
      </w:pPr>
      <w:r>
        <w:separator/>
      </w:r>
    </w:p>
  </w:footnote>
  <w:footnote w:type="continuationSeparator" w:id="0">
    <w:p w:rsidR="00084E14" w:rsidRDefault="00084E14" w:rsidP="00E1674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0023C"/>
    <w:multiLevelType w:val="hybridMultilevel"/>
    <w:tmpl w:val="BA468DDE"/>
    <w:lvl w:ilvl="0" w:tplc="04210005">
      <w:start w:val="1"/>
      <w:numFmt w:val="bullet"/>
      <w:lvlText w:val=""/>
      <w:lvlJc w:val="left"/>
      <w:pPr>
        <w:ind w:left="720" w:hanging="360"/>
      </w:pPr>
      <w:rPr>
        <w:rFonts w:ascii="Wingdings" w:hAnsi="Wingdings"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1">
    <w:nsid w:val="07127ED3"/>
    <w:multiLevelType w:val="hybridMultilevel"/>
    <w:tmpl w:val="91D28E36"/>
    <w:lvl w:ilvl="0" w:tplc="FE129F0E">
      <w:start w:val="1"/>
      <w:numFmt w:val="lowerLetter"/>
      <w:lvlText w:val="%1)"/>
      <w:lvlJc w:val="left"/>
      <w:pPr>
        <w:ind w:left="1494" w:hanging="360"/>
      </w:pPr>
      <w:rPr>
        <w:rFonts w:eastAsia="Calibri"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nsid w:val="09362000"/>
    <w:multiLevelType w:val="hybridMultilevel"/>
    <w:tmpl w:val="B5040726"/>
    <w:lvl w:ilvl="0" w:tplc="0421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3">
    <w:nsid w:val="0EB67CBD"/>
    <w:multiLevelType w:val="hybridMultilevel"/>
    <w:tmpl w:val="6798D046"/>
    <w:lvl w:ilvl="0" w:tplc="04210005">
      <w:start w:val="1"/>
      <w:numFmt w:val="bullet"/>
      <w:lvlText w:val=""/>
      <w:lvlJc w:val="left"/>
      <w:pPr>
        <w:ind w:left="720" w:hanging="360"/>
      </w:pPr>
      <w:rPr>
        <w:rFonts w:ascii="Wingdings" w:hAnsi="Wingdings"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4">
    <w:nsid w:val="11297CAB"/>
    <w:multiLevelType w:val="hybridMultilevel"/>
    <w:tmpl w:val="0C2EC0B8"/>
    <w:lvl w:ilvl="0" w:tplc="04210005">
      <w:start w:val="1"/>
      <w:numFmt w:val="bullet"/>
      <w:lvlText w:val=""/>
      <w:lvlJc w:val="left"/>
      <w:pPr>
        <w:ind w:left="720" w:hanging="360"/>
      </w:pPr>
      <w:rPr>
        <w:rFonts w:ascii="Wingdings" w:hAnsi="Wingdings"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5">
    <w:nsid w:val="13803904"/>
    <w:multiLevelType w:val="hybridMultilevel"/>
    <w:tmpl w:val="161A22E2"/>
    <w:lvl w:ilvl="0" w:tplc="0409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6">
    <w:nsid w:val="1AD335EA"/>
    <w:multiLevelType w:val="hybridMultilevel"/>
    <w:tmpl w:val="B2D04AF8"/>
    <w:lvl w:ilvl="0" w:tplc="0421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7">
    <w:nsid w:val="20DB384D"/>
    <w:multiLevelType w:val="hybridMultilevel"/>
    <w:tmpl w:val="B5A86DEA"/>
    <w:lvl w:ilvl="0" w:tplc="4C98C914">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F50BB5"/>
    <w:multiLevelType w:val="hybridMultilevel"/>
    <w:tmpl w:val="7666A78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931DAA"/>
    <w:multiLevelType w:val="hybridMultilevel"/>
    <w:tmpl w:val="97285404"/>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22D629B7"/>
    <w:multiLevelType w:val="hybridMultilevel"/>
    <w:tmpl w:val="C8587A7C"/>
    <w:lvl w:ilvl="0" w:tplc="04090017">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616C0736">
      <w:start w:val="1"/>
      <w:numFmt w:val="decimal"/>
      <w:lvlText w:val="%4."/>
      <w:lvlJc w:val="left"/>
      <w:pPr>
        <w:ind w:left="3150" w:hanging="360"/>
      </w:pPr>
      <w:rPr>
        <w:b w:val="0"/>
      </w:r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1">
    <w:nsid w:val="23110D92"/>
    <w:multiLevelType w:val="hybridMultilevel"/>
    <w:tmpl w:val="19E47F14"/>
    <w:lvl w:ilvl="0" w:tplc="5BEAAF8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2A8023C0"/>
    <w:multiLevelType w:val="hybridMultilevel"/>
    <w:tmpl w:val="708299D8"/>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2B452BFC"/>
    <w:multiLevelType w:val="hybridMultilevel"/>
    <w:tmpl w:val="E8C4641A"/>
    <w:lvl w:ilvl="0" w:tplc="2C565142">
      <w:start w:val="1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C9811D0"/>
    <w:multiLevelType w:val="hybridMultilevel"/>
    <w:tmpl w:val="0030A2F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CD5E0ABC">
      <w:start w:val="1"/>
      <w:numFmt w:val="decimal"/>
      <w:lvlText w:val="%4)"/>
      <w:lvlJc w:val="left"/>
      <w:pPr>
        <w:ind w:left="2880" w:hanging="360"/>
      </w:pPr>
      <w:rPr>
        <w:rFonts w:ascii="Myriad Pro SemiExt" w:eastAsia="Times New Roman" w:hAnsi="Myriad Pro SemiExt" w:cs="Lucida Sans Unicode"/>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D5603C7"/>
    <w:multiLevelType w:val="multilevel"/>
    <w:tmpl w:val="0D442968"/>
    <w:lvl w:ilvl="0">
      <w:start w:val="6"/>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8649A8"/>
    <w:multiLevelType w:val="multilevel"/>
    <w:tmpl w:val="E1306CDE"/>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3A92B40"/>
    <w:multiLevelType w:val="hybridMultilevel"/>
    <w:tmpl w:val="F51253EA"/>
    <w:lvl w:ilvl="0" w:tplc="875EB3B6">
      <w:start w:val="1"/>
      <w:numFmt w:val="lowerLetter"/>
      <w:lvlText w:val="%1."/>
      <w:lvlJc w:val="left"/>
      <w:pPr>
        <w:ind w:left="1080" w:hanging="360"/>
      </w:pPr>
      <w:rPr>
        <w:rFonts w:ascii="Segoe UI" w:eastAsia="Times New Roman" w:hAnsi="Segoe UI" w:cs="Segoe UI"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8">
    <w:nsid w:val="36E65C35"/>
    <w:multiLevelType w:val="hybridMultilevel"/>
    <w:tmpl w:val="36B41864"/>
    <w:lvl w:ilvl="0" w:tplc="0421000D">
      <w:start w:val="1"/>
      <w:numFmt w:val="bullet"/>
      <w:lvlText w:val=""/>
      <w:lvlJc w:val="left"/>
      <w:pPr>
        <w:ind w:left="1996" w:hanging="360"/>
      </w:pPr>
      <w:rPr>
        <w:rFonts w:ascii="Wingdings" w:hAnsi="Wingdings"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19">
    <w:nsid w:val="3D6E7871"/>
    <w:multiLevelType w:val="singleLevel"/>
    <w:tmpl w:val="E384051A"/>
    <w:lvl w:ilvl="0">
      <w:start w:val="1"/>
      <w:numFmt w:val="upperLetter"/>
      <w:pStyle w:val="Heading3"/>
      <w:lvlText w:val="%1."/>
      <w:lvlJc w:val="left"/>
      <w:pPr>
        <w:tabs>
          <w:tab w:val="num" w:pos="360"/>
        </w:tabs>
        <w:ind w:left="360" w:hanging="360"/>
      </w:pPr>
      <w:rPr>
        <w:rFonts w:hint="default"/>
      </w:rPr>
    </w:lvl>
  </w:abstractNum>
  <w:abstractNum w:abstractNumId="20">
    <w:nsid w:val="3F6E308D"/>
    <w:multiLevelType w:val="hybridMultilevel"/>
    <w:tmpl w:val="27A89AE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F9D3751"/>
    <w:multiLevelType w:val="hybridMultilevel"/>
    <w:tmpl w:val="9C9ED94E"/>
    <w:lvl w:ilvl="0" w:tplc="04090005">
      <w:start w:val="1"/>
      <w:numFmt w:val="bullet"/>
      <w:lvlText w:val=""/>
      <w:lvlJc w:val="left"/>
      <w:pPr>
        <w:ind w:left="1854" w:hanging="360"/>
      </w:pPr>
      <w:rPr>
        <w:rFonts w:ascii="Wingdings" w:hAnsi="Wingding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nsid w:val="427A75A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81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38F112A"/>
    <w:multiLevelType w:val="hybridMultilevel"/>
    <w:tmpl w:val="7280F298"/>
    <w:lvl w:ilvl="0" w:tplc="04090005">
      <w:start w:val="1"/>
      <w:numFmt w:val="bullet"/>
      <w:lvlText w:val=""/>
      <w:lvlJc w:val="left"/>
      <w:pPr>
        <w:ind w:left="1069" w:hanging="360"/>
      </w:pPr>
      <w:rPr>
        <w:rFonts w:ascii="Wingdings" w:hAnsi="Wingding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4">
    <w:nsid w:val="483D168C"/>
    <w:multiLevelType w:val="hybridMultilevel"/>
    <w:tmpl w:val="078A8DFA"/>
    <w:lvl w:ilvl="0" w:tplc="0421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5">
    <w:nsid w:val="4E596B4C"/>
    <w:multiLevelType w:val="hybridMultilevel"/>
    <w:tmpl w:val="FDB803E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D414D56"/>
    <w:multiLevelType w:val="hybridMultilevel"/>
    <w:tmpl w:val="4CEA38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854145"/>
    <w:multiLevelType w:val="hybridMultilevel"/>
    <w:tmpl w:val="C16611D2"/>
    <w:lvl w:ilvl="0" w:tplc="866A19E4">
      <w:start w:val="1"/>
      <w:numFmt w:val="lowerLetter"/>
      <w:lvlText w:val="%1)"/>
      <w:lvlJc w:val="left"/>
      <w:pPr>
        <w:tabs>
          <w:tab w:val="num" w:pos="2340"/>
        </w:tabs>
        <w:ind w:left="2340" w:hanging="360"/>
      </w:pPr>
      <w:rPr>
        <w:rFonts w:hint="default"/>
      </w:rPr>
    </w:lvl>
    <w:lvl w:ilvl="1" w:tplc="E9C6F102">
      <w:start w:val="1"/>
      <w:numFmt w:val="bullet"/>
      <w:lvlText w:val="-"/>
      <w:lvlJc w:val="left"/>
      <w:pPr>
        <w:tabs>
          <w:tab w:val="num" w:pos="1440"/>
        </w:tabs>
        <w:ind w:left="1440" w:hanging="360"/>
      </w:pPr>
      <w:rPr>
        <w:rFonts w:ascii="Segoe UI" w:eastAsia="Times New Roman" w:hAnsi="Segoe UI" w:cs="Segoe U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7811DC0"/>
    <w:multiLevelType w:val="hybridMultilevel"/>
    <w:tmpl w:val="C140425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CA247C5"/>
    <w:multiLevelType w:val="hybridMultilevel"/>
    <w:tmpl w:val="0B5C0600"/>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nsid w:val="6D1B0026"/>
    <w:multiLevelType w:val="multilevel"/>
    <w:tmpl w:val="BA84E2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05F362B"/>
    <w:multiLevelType w:val="hybridMultilevel"/>
    <w:tmpl w:val="BF384AA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3F5CA5"/>
    <w:multiLevelType w:val="multilevel"/>
    <w:tmpl w:val="D65039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8FE734D"/>
    <w:multiLevelType w:val="hybridMultilevel"/>
    <w:tmpl w:val="F22639E2"/>
    <w:lvl w:ilvl="0" w:tplc="FA3C75E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79527F58"/>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AE31D17"/>
    <w:multiLevelType w:val="hybridMultilevel"/>
    <w:tmpl w:val="4F90D21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nsid w:val="7E804D32"/>
    <w:multiLevelType w:val="hybridMultilevel"/>
    <w:tmpl w:val="43CA1736"/>
    <w:lvl w:ilvl="0" w:tplc="F190E192">
      <w:start w:val="1"/>
      <w:numFmt w:val="bullet"/>
      <w:lvlText w:val="-"/>
      <w:lvlJc w:val="left"/>
      <w:pPr>
        <w:ind w:left="3621" w:hanging="360"/>
      </w:pPr>
      <w:rPr>
        <w:rFonts w:ascii="Arial" w:eastAsia="Times New Roman" w:hAnsi="Arial" w:cs="Arial" w:hint="default"/>
      </w:rPr>
    </w:lvl>
    <w:lvl w:ilvl="1" w:tplc="04210003">
      <w:start w:val="1"/>
      <w:numFmt w:val="bullet"/>
      <w:lvlText w:val="o"/>
      <w:lvlJc w:val="left"/>
      <w:pPr>
        <w:ind w:left="4341" w:hanging="360"/>
      </w:pPr>
      <w:rPr>
        <w:rFonts w:ascii="Courier New" w:hAnsi="Courier New" w:cs="Courier New" w:hint="default"/>
      </w:rPr>
    </w:lvl>
    <w:lvl w:ilvl="2" w:tplc="04210005" w:tentative="1">
      <w:start w:val="1"/>
      <w:numFmt w:val="bullet"/>
      <w:lvlText w:val=""/>
      <w:lvlJc w:val="left"/>
      <w:pPr>
        <w:ind w:left="5061" w:hanging="360"/>
      </w:pPr>
      <w:rPr>
        <w:rFonts w:ascii="Wingdings" w:hAnsi="Wingdings" w:hint="default"/>
      </w:rPr>
    </w:lvl>
    <w:lvl w:ilvl="3" w:tplc="04210001" w:tentative="1">
      <w:start w:val="1"/>
      <w:numFmt w:val="bullet"/>
      <w:lvlText w:val=""/>
      <w:lvlJc w:val="left"/>
      <w:pPr>
        <w:ind w:left="5781" w:hanging="360"/>
      </w:pPr>
      <w:rPr>
        <w:rFonts w:ascii="Symbol" w:hAnsi="Symbol" w:hint="default"/>
      </w:rPr>
    </w:lvl>
    <w:lvl w:ilvl="4" w:tplc="04210003" w:tentative="1">
      <w:start w:val="1"/>
      <w:numFmt w:val="bullet"/>
      <w:lvlText w:val="o"/>
      <w:lvlJc w:val="left"/>
      <w:pPr>
        <w:ind w:left="6501" w:hanging="360"/>
      </w:pPr>
      <w:rPr>
        <w:rFonts w:ascii="Courier New" w:hAnsi="Courier New" w:cs="Courier New" w:hint="default"/>
      </w:rPr>
    </w:lvl>
    <w:lvl w:ilvl="5" w:tplc="04210005" w:tentative="1">
      <w:start w:val="1"/>
      <w:numFmt w:val="bullet"/>
      <w:lvlText w:val=""/>
      <w:lvlJc w:val="left"/>
      <w:pPr>
        <w:ind w:left="7221" w:hanging="360"/>
      </w:pPr>
      <w:rPr>
        <w:rFonts w:ascii="Wingdings" w:hAnsi="Wingdings" w:hint="default"/>
      </w:rPr>
    </w:lvl>
    <w:lvl w:ilvl="6" w:tplc="04210001" w:tentative="1">
      <w:start w:val="1"/>
      <w:numFmt w:val="bullet"/>
      <w:lvlText w:val=""/>
      <w:lvlJc w:val="left"/>
      <w:pPr>
        <w:ind w:left="7941" w:hanging="360"/>
      </w:pPr>
      <w:rPr>
        <w:rFonts w:ascii="Symbol" w:hAnsi="Symbol" w:hint="default"/>
      </w:rPr>
    </w:lvl>
    <w:lvl w:ilvl="7" w:tplc="04210003" w:tentative="1">
      <w:start w:val="1"/>
      <w:numFmt w:val="bullet"/>
      <w:lvlText w:val="o"/>
      <w:lvlJc w:val="left"/>
      <w:pPr>
        <w:ind w:left="8661" w:hanging="360"/>
      </w:pPr>
      <w:rPr>
        <w:rFonts w:ascii="Courier New" w:hAnsi="Courier New" w:cs="Courier New" w:hint="default"/>
      </w:rPr>
    </w:lvl>
    <w:lvl w:ilvl="8" w:tplc="04210005" w:tentative="1">
      <w:start w:val="1"/>
      <w:numFmt w:val="bullet"/>
      <w:lvlText w:val=""/>
      <w:lvlJc w:val="left"/>
      <w:pPr>
        <w:ind w:left="9381" w:hanging="360"/>
      </w:pPr>
      <w:rPr>
        <w:rFonts w:ascii="Wingdings" w:hAnsi="Wingdings" w:hint="default"/>
      </w:rPr>
    </w:lvl>
  </w:abstractNum>
  <w:num w:numId="1">
    <w:abstractNumId w:val="13"/>
  </w:num>
  <w:num w:numId="2">
    <w:abstractNumId w:val="28"/>
  </w:num>
  <w:num w:numId="3">
    <w:abstractNumId w:val="8"/>
  </w:num>
  <w:num w:numId="4">
    <w:abstractNumId w:val="17"/>
  </w:num>
  <w:num w:numId="5">
    <w:abstractNumId w:val="1"/>
  </w:num>
  <w:num w:numId="6">
    <w:abstractNumId w:val="27"/>
  </w:num>
  <w:num w:numId="7">
    <w:abstractNumId w:val="23"/>
  </w:num>
  <w:num w:numId="8">
    <w:abstractNumId w:val="9"/>
  </w:num>
  <w:num w:numId="9">
    <w:abstractNumId w:val="10"/>
  </w:num>
  <w:num w:numId="10">
    <w:abstractNumId w:val="14"/>
  </w:num>
  <w:num w:numId="11">
    <w:abstractNumId w:val="21"/>
  </w:num>
  <w:num w:numId="12">
    <w:abstractNumId w:val="19"/>
  </w:num>
  <w:num w:numId="13">
    <w:abstractNumId w:val="7"/>
  </w:num>
  <w:num w:numId="14">
    <w:abstractNumId w:val="31"/>
  </w:num>
  <w:num w:numId="15">
    <w:abstractNumId w:val="25"/>
  </w:num>
  <w:num w:numId="16">
    <w:abstractNumId w:val="5"/>
  </w:num>
  <w:num w:numId="17">
    <w:abstractNumId w:val="34"/>
  </w:num>
  <w:num w:numId="18">
    <w:abstractNumId w:val="22"/>
  </w:num>
  <w:num w:numId="19">
    <w:abstractNumId w:val="35"/>
  </w:num>
  <w:num w:numId="20">
    <w:abstractNumId w:val="26"/>
  </w:num>
  <w:num w:numId="21">
    <w:abstractNumId w:val="29"/>
  </w:num>
  <w:num w:numId="22">
    <w:abstractNumId w:val="11"/>
  </w:num>
  <w:num w:numId="23">
    <w:abstractNumId w:val="33"/>
  </w:num>
  <w:num w:numId="24">
    <w:abstractNumId w:val="6"/>
  </w:num>
  <w:num w:numId="25">
    <w:abstractNumId w:val="2"/>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0"/>
  </w:num>
  <w:num w:numId="29">
    <w:abstractNumId w:val="32"/>
  </w:num>
  <w:num w:numId="30">
    <w:abstractNumId w:val="18"/>
  </w:num>
  <w:num w:numId="31">
    <w:abstractNumId w:val="36"/>
  </w:num>
  <w:num w:numId="32">
    <w:abstractNumId w:val="16"/>
  </w:num>
  <w:num w:numId="33">
    <w:abstractNumId w:val="30"/>
  </w:num>
  <w:num w:numId="34">
    <w:abstractNumId w:val="15"/>
  </w:num>
  <w:num w:numId="35">
    <w:abstractNumId w:val="0"/>
  </w:num>
  <w:num w:numId="36">
    <w:abstractNumId w:val="4"/>
  </w:num>
  <w:num w:numId="37">
    <w:abstractNumId w:val="3"/>
  </w:num>
  <w:num w:numId="3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readOnly" w:enforcement="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7CB"/>
    <w:rsid w:val="000051C4"/>
    <w:rsid w:val="00006468"/>
    <w:rsid w:val="00014038"/>
    <w:rsid w:val="00015AE8"/>
    <w:rsid w:val="00016A5C"/>
    <w:rsid w:val="000210E8"/>
    <w:rsid w:val="00022EC2"/>
    <w:rsid w:val="00024F99"/>
    <w:rsid w:val="000259AA"/>
    <w:rsid w:val="00025E25"/>
    <w:rsid w:val="00033F9C"/>
    <w:rsid w:val="0003554D"/>
    <w:rsid w:val="000375BE"/>
    <w:rsid w:val="00040BC8"/>
    <w:rsid w:val="0004314D"/>
    <w:rsid w:val="00046F23"/>
    <w:rsid w:val="0005515A"/>
    <w:rsid w:val="00062485"/>
    <w:rsid w:val="00062EC1"/>
    <w:rsid w:val="00063F9B"/>
    <w:rsid w:val="00071B6B"/>
    <w:rsid w:val="000721AE"/>
    <w:rsid w:val="0007371A"/>
    <w:rsid w:val="0007590B"/>
    <w:rsid w:val="00084E14"/>
    <w:rsid w:val="000A7593"/>
    <w:rsid w:val="000B343D"/>
    <w:rsid w:val="000B6DCE"/>
    <w:rsid w:val="000C5807"/>
    <w:rsid w:val="000C6CA4"/>
    <w:rsid w:val="000E40CD"/>
    <w:rsid w:val="000F25E7"/>
    <w:rsid w:val="000F2EA5"/>
    <w:rsid w:val="00107F15"/>
    <w:rsid w:val="0011381E"/>
    <w:rsid w:val="001170E0"/>
    <w:rsid w:val="00117137"/>
    <w:rsid w:val="00121D59"/>
    <w:rsid w:val="00126742"/>
    <w:rsid w:val="00134A2D"/>
    <w:rsid w:val="00134D4A"/>
    <w:rsid w:val="001475C7"/>
    <w:rsid w:val="001531F2"/>
    <w:rsid w:val="0015654D"/>
    <w:rsid w:val="00163C85"/>
    <w:rsid w:val="00164DEC"/>
    <w:rsid w:val="00175101"/>
    <w:rsid w:val="001752CB"/>
    <w:rsid w:val="00177995"/>
    <w:rsid w:val="001805B7"/>
    <w:rsid w:val="00181328"/>
    <w:rsid w:val="001814BA"/>
    <w:rsid w:val="00184CF7"/>
    <w:rsid w:val="00193B78"/>
    <w:rsid w:val="0019669C"/>
    <w:rsid w:val="00197DD3"/>
    <w:rsid w:val="001A2236"/>
    <w:rsid w:val="001A3313"/>
    <w:rsid w:val="001A59DD"/>
    <w:rsid w:val="001B3A0F"/>
    <w:rsid w:val="001D2B68"/>
    <w:rsid w:val="001D3E3A"/>
    <w:rsid w:val="001D4A24"/>
    <w:rsid w:val="001D5F10"/>
    <w:rsid w:val="001E7C55"/>
    <w:rsid w:val="001F6B82"/>
    <w:rsid w:val="00217DCE"/>
    <w:rsid w:val="002215F3"/>
    <w:rsid w:val="00241D86"/>
    <w:rsid w:val="002445F9"/>
    <w:rsid w:val="0024554E"/>
    <w:rsid w:val="0027164A"/>
    <w:rsid w:val="00273843"/>
    <w:rsid w:val="0027527C"/>
    <w:rsid w:val="0028244F"/>
    <w:rsid w:val="00284EE7"/>
    <w:rsid w:val="002909BB"/>
    <w:rsid w:val="002938F1"/>
    <w:rsid w:val="002A20E4"/>
    <w:rsid w:val="002A29CF"/>
    <w:rsid w:val="002A3AAF"/>
    <w:rsid w:val="002A5EAC"/>
    <w:rsid w:val="002A6C01"/>
    <w:rsid w:val="002B1DDB"/>
    <w:rsid w:val="002C2197"/>
    <w:rsid w:val="002E748E"/>
    <w:rsid w:val="003022A2"/>
    <w:rsid w:val="00326C22"/>
    <w:rsid w:val="00327F57"/>
    <w:rsid w:val="0033757C"/>
    <w:rsid w:val="003411C4"/>
    <w:rsid w:val="0034127C"/>
    <w:rsid w:val="00347BF4"/>
    <w:rsid w:val="0035287D"/>
    <w:rsid w:val="003600D4"/>
    <w:rsid w:val="00367E36"/>
    <w:rsid w:val="00374DD3"/>
    <w:rsid w:val="003800DF"/>
    <w:rsid w:val="00380CCD"/>
    <w:rsid w:val="003816FC"/>
    <w:rsid w:val="003928BA"/>
    <w:rsid w:val="00392AED"/>
    <w:rsid w:val="00396119"/>
    <w:rsid w:val="00396ACB"/>
    <w:rsid w:val="003B3384"/>
    <w:rsid w:val="003B49CE"/>
    <w:rsid w:val="003B6EA9"/>
    <w:rsid w:val="003C1915"/>
    <w:rsid w:val="003D3489"/>
    <w:rsid w:val="003E2197"/>
    <w:rsid w:val="003E46E6"/>
    <w:rsid w:val="003E4D60"/>
    <w:rsid w:val="003E5A2A"/>
    <w:rsid w:val="003F012C"/>
    <w:rsid w:val="003F2993"/>
    <w:rsid w:val="003F49D5"/>
    <w:rsid w:val="003F7BCF"/>
    <w:rsid w:val="00411E6F"/>
    <w:rsid w:val="004138C5"/>
    <w:rsid w:val="004209DC"/>
    <w:rsid w:val="0042468C"/>
    <w:rsid w:val="00426469"/>
    <w:rsid w:val="00426F5A"/>
    <w:rsid w:val="00427200"/>
    <w:rsid w:val="004329B9"/>
    <w:rsid w:val="00457CE6"/>
    <w:rsid w:val="00474CF6"/>
    <w:rsid w:val="00481B22"/>
    <w:rsid w:val="0048440B"/>
    <w:rsid w:val="0048486F"/>
    <w:rsid w:val="00493093"/>
    <w:rsid w:val="00496B2C"/>
    <w:rsid w:val="004A0582"/>
    <w:rsid w:val="004A0EDB"/>
    <w:rsid w:val="004A6780"/>
    <w:rsid w:val="004B7406"/>
    <w:rsid w:val="004B76B8"/>
    <w:rsid w:val="004C2B12"/>
    <w:rsid w:val="004D2F18"/>
    <w:rsid w:val="004D3787"/>
    <w:rsid w:val="004D49EE"/>
    <w:rsid w:val="004D68C3"/>
    <w:rsid w:val="004E5FBA"/>
    <w:rsid w:val="004F12D0"/>
    <w:rsid w:val="004F1C91"/>
    <w:rsid w:val="004F3169"/>
    <w:rsid w:val="005000C4"/>
    <w:rsid w:val="0050410E"/>
    <w:rsid w:val="00506B39"/>
    <w:rsid w:val="00512E88"/>
    <w:rsid w:val="00512F28"/>
    <w:rsid w:val="0052101B"/>
    <w:rsid w:val="00532CCD"/>
    <w:rsid w:val="00533F66"/>
    <w:rsid w:val="00542613"/>
    <w:rsid w:val="00544516"/>
    <w:rsid w:val="00544586"/>
    <w:rsid w:val="00560326"/>
    <w:rsid w:val="00561650"/>
    <w:rsid w:val="00572BDB"/>
    <w:rsid w:val="005757AD"/>
    <w:rsid w:val="00582F44"/>
    <w:rsid w:val="00590802"/>
    <w:rsid w:val="0059235A"/>
    <w:rsid w:val="00592672"/>
    <w:rsid w:val="00593877"/>
    <w:rsid w:val="005A0D44"/>
    <w:rsid w:val="005A2A7F"/>
    <w:rsid w:val="005A7940"/>
    <w:rsid w:val="005B0ED6"/>
    <w:rsid w:val="005B2007"/>
    <w:rsid w:val="005B72B4"/>
    <w:rsid w:val="005C0116"/>
    <w:rsid w:val="005C16B0"/>
    <w:rsid w:val="005D1607"/>
    <w:rsid w:val="005D1F9A"/>
    <w:rsid w:val="005D5AA6"/>
    <w:rsid w:val="005D7D68"/>
    <w:rsid w:val="005E47A2"/>
    <w:rsid w:val="00605229"/>
    <w:rsid w:val="00605640"/>
    <w:rsid w:val="00606121"/>
    <w:rsid w:val="00616D35"/>
    <w:rsid w:val="0062249A"/>
    <w:rsid w:val="00622506"/>
    <w:rsid w:val="00625A15"/>
    <w:rsid w:val="00643C81"/>
    <w:rsid w:val="006441C7"/>
    <w:rsid w:val="00644F87"/>
    <w:rsid w:val="0064509B"/>
    <w:rsid w:val="006453F7"/>
    <w:rsid w:val="00647323"/>
    <w:rsid w:val="00655BCD"/>
    <w:rsid w:val="00657F99"/>
    <w:rsid w:val="0066448E"/>
    <w:rsid w:val="00667674"/>
    <w:rsid w:val="006709ED"/>
    <w:rsid w:val="00673585"/>
    <w:rsid w:val="006814E1"/>
    <w:rsid w:val="006958AA"/>
    <w:rsid w:val="006979DF"/>
    <w:rsid w:val="006A223B"/>
    <w:rsid w:val="006B1666"/>
    <w:rsid w:val="006B5364"/>
    <w:rsid w:val="006B7C46"/>
    <w:rsid w:val="006C5260"/>
    <w:rsid w:val="006C5ED3"/>
    <w:rsid w:val="006D355B"/>
    <w:rsid w:val="006D4BFC"/>
    <w:rsid w:val="006D510F"/>
    <w:rsid w:val="006D5B7C"/>
    <w:rsid w:val="006D69B6"/>
    <w:rsid w:val="006E0F0E"/>
    <w:rsid w:val="006E1E86"/>
    <w:rsid w:val="006E310E"/>
    <w:rsid w:val="006E312E"/>
    <w:rsid w:val="006F65C5"/>
    <w:rsid w:val="006F78BA"/>
    <w:rsid w:val="0070155E"/>
    <w:rsid w:val="007034DE"/>
    <w:rsid w:val="00704FFD"/>
    <w:rsid w:val="00717963"/>
    <w:rsid w:val="00721A85"/>
    <w:rsid w:val="00727920"/>
    <w:rsid w:val="007329D3"/>
    <w:rsid w:val="00740CBB"/>
    <w:rsid w:val="00745FCB"/>
    <w:rsid w:val="0074665D"/>
    <w:rsid w:val="00755EC4"/>
    <w:rsid w:val="00761255"/>
    <w:rsid w:val="0076164C"/>
    <w:rsid w:val="00762D68"/>
    <w:rsid w:val="00764EB9"/>
    <w:rsid w:val="00771EE9"/>
    <w:rsid w:val="00773652"/>
    <w:rsid w:val="00774ADE"/>
    <w:rsid w:val="00777CBA"/>
    <w:rsid w:val="007808E0"/>
    <w:rsid w:val="00782B43"/>
    <w:rsid w:val="00787D2A"/>
    <w:rsid w:val="00790683"/>
    <w:rsid w:val="007931E4"/>
    <w:rsid w:val="00795335"/>
    <w:rsid w:val="007A196A"/>
    <w:rsid w:val="007B2C41"/>
    <w:rsid w:val="007B76F7"/>
    <w:rsid w:val="007C262A"/>
    <w:rsid w:val="007C28DB"/>
    <w:rsid w:val="007C5A1B"/>
    <w:rsid w:val="007D574D"/>
    <w:rsid w:val="007E1143"/>
    <w:rsid w:val="007F04A1"/>
    <w:rsid w:val="007F11AB"/>
    <w:rsid w:val="007F1207"/>
    <w:rsid w:val="00806CFB"/>
    <w:rsid w:val="008204E9"/>
    <w:rsid w:val="00822BEB"/>
    <w:rsid w:val="00830C52"/>
    <w:rsid w:val="008353EA"/>
    <w:rsid w:val="008366B5"/>
    <w:rsid w:val="00840AF3"/>
    <w:rsid w:val="0084673A"/>
    <w:rsid w:val="00846914"/>
    <w:rsid w:val="00854B1C"/>
    <w:rsid w:val="0086175F"/>
    <w:rsid w:val="00866CF5"/>
    <w:rsid w:val="008707CB"/>
    <w:rsid w:val="00872908"/>
    <w:rsid w:val="00876772"/>
    <w:rsid w:val="008847E6"/>
    <w:rsid w:val="00885E57"/>
    <w:rsid w:val="00887A92"/>
    <w:rsid w:val="00896799"/>
    <w:rsid w:val="00897FA0"/>
    <w:rsid w:val="008A1E9C"/>
    <w:rsid w:val="008A4358"/>
    <w:rsid w:val="008E0B9A"/>
    <w:rsid w:val="008E13E9"/>
    <w:rsid w:val="008E26E8"/>
    <w:rsid w:val="008E5D70"/>
    <w:rsid w:val="008E7432"/>
    <w:rsid w:val="008F5F0F"/>
    <w:rsid w:val="0090021B"/>
    <w:rsid w:val="00902218"/>
    <w:rsid w:val="009052C4"/>
    <w:rsid w:val="009126A5"/>
    <w:rsid w:val="009138A9"/>
    <w:rsid w:val="00923BCB"/>
    <w:rsid w:val="00940367"/>
    <w:rsid w:val="00943285"/>
    <w:rsid w:val="00946123"/>
    <w:rsid w:val="00946B61"/>
    <w:rsid w:val="0096019F"/>
    <w:rsid w:val="00970691"/>
    <w:rsid w:val="00992DF3"/>
    <w:rsid w:val="00994CDE"/>
    <w:rsid w:val="009967D2"/>
    <w:rsid w:val="009A190D"/>
    <w:rsid w:val="009A7A06"/>
    <w:rsid w:val="009C3583"/>
    <w:rsid w:val="009D1A49"/>
    <w:rsid w:val="009D42C2"/>
    <w:rsid w:val="009E12C9"/>
    <w:rsid w:val="009E4DC0"/>
    <w:rsid w:val="009E63E6"/>
    <w:rsid w:val="009E7202"/>
    <w:rsid w:val="009F15CD"/>
    <w:rsid w:val="009F66EE"/>
    <w:rsid w:val="00A01902"/>
    <w:rsid w:val="00A10017"/>
    <w:rsid w:val="00A110F8"/>
    <w:rsid w:val="00A12892"/>
    <w:rsid w:val="00A15F1F"/>
    <w:rsid w:val="00A22DB0"/>
    <w:rsid w:val="00A2465A"/>
    <w:rsid w:val="00A2689B"/>
    <w:rsid w:val="00A4167F"/>
    <w:rsid w:val="00A459DF"/>
    <w:rsid w:val="00A45F98"/>
    <w:rsid w:val="00A50211"/>
    <w:rsid w:val="00A5400A"/>
    <w:rsid w:val="00A54BB8"/>
    <w:rsid w:val="00A80A7A"/>
    <w:rsid w:val="00A841E0"/>
    <w:rsid w:val="00A90530"/>
    <w:rsid w:val="00A918DE"/>
    <w:rsid w:val="00A95F42"/>
    <w:rsid w:val="00AA50C0"/>
    <w:rsid w:val="00AB7979"/>
    <w:rsid w:val="00AC36C0"/>
    <w:rsid w:val="00AD13E5"/>
    <w:rsid w:val="00AD37BD"/>
    <w:rsid w:val="00AD6936"/>
    <w:rsid w:val="00AE5642"/>
    <w:rsid w:val="00AE6A96"/>
    <w:rsid w:val="00AF18FD"/>
    <w:rsid w:val="00AF3F3D"/>
    <w:rsid w:val="00AF5273"/>
    <w:rsid w:val="00B06047"/>
    <w:rsid w:val="00B07C67"/>
    <w:rsid w:val="00B17D31"/>
    <w:rsid w:val="00B2535C"/>
    <w:rsid w:val="00B278AB"/>
    <w:rsid w:val="00B32FB5"/>
    <w:rsid w:val="00B4280E"/>
    <w:rsid w:val="00B532AA"/>
    <w:rsid w:val="00B6236D"/>
    <w:rsid w:val="00B6351F"/>
    <w:rsid w:val="00B84746"/>
    <w:rsid w:val="00B85B51"/>
    <w:rsid w:val="00B96E22"/>
    <w:rsid w:val="00BA1C12"/>
    <w:rsid w:val="00BB2122"/>
    <w:rsid w:val="00BC297E"/>
    <w:rsid w:val="00BC551F"/>
    <w:rsid w:val="00BC7EA7"/>
    <w:rsid w:val="00BD1136"/>
    <w:rsid w:val="00BE71A3"/>
    <w:rsid w:val="00BE74A0"/>
    <w:rsid w:val="00BF3202"/>
    <w:rsid w:val="00BF52FF"/>
    <w:rsid w:val="00C019D8"/>
    <w:rsid w:val="00C03912"/>
    <w:rsid w:val="00C039E4"/>
    <w:rsid w:val="00C05080"/>
    <w:rsid w:val="00C158F4"/>
    <w:rsid w:val="00C20234"/>
    <w:rsid w:val="00C343FC"/>
    <w:rsid w:val="00C36541"/>
    <w:rsid w:val="00C4289E"/>
    <w:rsid w:val="00C54311"/>
    <w:rsid w:val="00C6045E"/>
    <w:rsid w:val="00C64901"/>
    <w:rsid w:val="00C741F3"/>
    <w:rsid w:val="00C74D18"/>
    <w:rsid w:val="00C80257"/>
    <w:rsid w:val="00C805A0"/>
    <w:rsid w:val="00C97640"/>
    <w:rsid w:val="00CA4C34"/>
    <w:rsid w:val="00CB11CA"/>
    <w:rsid w:val="00CB5627"/>
    <w:rsid w:val="00CC180B"/>
    <w:rsid w:val="00CC2B58"/>
    <w:rsid w:val="00CC3F92"/>
    <w:rsid w:val="00CD1B55"/>
    <w:rsid w:val="00CE5AB8"/>
    <w:rsid w:val="00CE7344"/>
    <w:rsid w:val="00CF3C5E"/>
    <w:rsid w:val="00CF605A"/>
    <w:rsid w:val="00D06717"/>
    <w:rsid w:val="00D10D0A"/>
    <w:rsid w:val="00D137A6"/>
    <w:rsid w:val="00D33BD1"/>
    <w:rsid w:val="00D403E3"/>
    <w:rsid w:val="00D43DE6"/>
    <w:rsid w:val="00D50AD9"/>
    <w:rsid w:val="00D53F44"/>
    <w:rsid w:val="00D6337D"/>
    <w:rsid w:val="00D63A5D"/>
    <w:rsid w:val="00D63CEF"/>
    <w:rsid w:val="00D6416D"/>
    <w:rsid w:val="00D7567B"/>
    <w:rsid w:val="00D8007A"/>
    <w:rsid w:val="00D83150"/>
    <w:rsid w:val="00D9027F"/>
    <w:rsid w:val="00D968B2"/>
    <w:rsid w:val="00DA1713"/>
    <w:rsid w:val="00DA310E"/>
    <w:rsid w:val="00DA4CEF"/>
    <w:rsid w:val="00DA63D7"/>
    <w:rsid w:val="00DB14C0"/>
    <w:rsid w:val="00DB2ED0"/>
    <w:rsid w:val="00DB3AF1"/>
    <w:rsid w:val="00DC1F07"/>
    <w:rsid w:val="00DC5555"/>
    <w:rsid w:val="00DD4230"/>
    <w:rsid w:val="00DE5766"/>
    <w:rsid w:val="00DE7EED"/>
    <w:rsid w:val="00DF57A1"/>
    <w:rsid w:val="00E00128"/>
    <w:rsid w:val="00E050C4"/>
    <w:rsid w:val="00E0589C"/>
    <w:rsid w:val="00E07AB3"/>
    <w:rsid w:val="00E14334"/>
    <w:rsid w:val="00E151EC"/>
    <w:rsid w:val="00E1674F"/>
    <w:rsid w:val="00E228DA"/>
    <w:rsid w:val="00E26635"/>
    <w:rsid w:val="00E31993"/>
    <w:rsid w:val="00E323F8"/>
    <w:rsid w:val="00E35328"/>
    <w:rsid w:val="00E46871"/>
    <w:rsid w:val="00E4710A"/>
    <w:rsid w:val="00E54871"/>
    <w:rsid w:val="00E76BD0"/>
    <w:rsid w:val="00E8063B"/>
    <w:rsid w:val="00E80F14"/>
    <w:rsid w:val="00E96F33"/>
    <w:rsid w:val="00E9723D"/>
    <w:rsid w:val="00EA1003"/>
    <w:rsid w:val="00EA2A68"/>
    <w:rsid w:val="00EA4CEC"/>
    <w:rsid w:val="00EA4DA7"/>
    <w:rsid w:val="00EB66BD"/>
    <w:rsid w:val="00EC278E"/>
    <w:rsid w:val="00EC45F4"/>
    <w:rsid w:val="00EC7D73"/>
    <w:rsid w:val="00ED2FB6"/>
    <w:rsid w:val="00ED36D9"/>
    <w:rsid w:val="00ED753F"/>
    <w:rsid w:val="00EE5A2C"/>
    <w:rsid w:val="00EE7B2A"/>
    <w:rsid w:val="00EF1643"/>
    <w:rsid w:val="00EF4B45"/>
    <w:rsid w:val="00EF73AB"/>
    <w:rsid w:val="00F00CB6"/>
    <w:rsid w:val="00F05C4D"/>
    <w:rsid w:val="00F14647"/>
    <w:rsid w:val="00F3505F"/>
    <w:rsid w:val="00F4099A"/>
    <w:rsid w:val="00F42313"/>
    <w:rsid w:val="00F4327D"/>
    <w:rsid w:val="00F53549"/>
    <w:rsid w:val="00F56ABC"/>
    <w:rsid w:val="00F60899"/>
    <w:rsid w:val="00F61E7C"/>
    <w:rsid w:val="00F65327"/>
    <w:rsid w:val="00F66C98"/>
    <w:rsid w:val="00F71243"/>
    <w:rsid w:val="00F833A0"/>
    <w:rsid w:val="00F83B76"/>
    <w:rsid w:val="00F968D6"/>
    <w:rsid w:val="00FA64CF"/>
    <w:rsid w:val="00FB3601"/>
    <w:rsid w:val="00FC313E"/>
    <w:rsid w:val="00FD13E9"/>
    <w:rsid w:val="00FD209E"/>
    <w:rsid w:val="00FF1D7E"/>
    <w:rsid w:val="00FF2A56"/>
    <w:rsid w:val="00FF3B6F"/>
    <w:rsid w:val="00FF7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val="id-ID"/>
    </w:rPr>
  </w:style>
  <w:style w:type="paragraph" w:styleId="Heading3">
    <w:name w:val="heading 3"/>
    <w:basedOn w:val="Normal"/>
    <w:next w:val="Normal"/>
    <w:link w:val="Heading3Char"/>
    <w:qFormat/>
    <w:rsid w:val="00ED753F"/>
    <w:pPr>
      <w:keepNext/>
      <w:numPr>
        <w:numId w:val="12"/>
      </w:numPr>
      <w:spacing w:line="288" w:lineRule="auto"/>
      <w:outlineLvl w:val="2"/>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val="id-ID"/>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E1674F"/>
    <w:pPr>
      <w:tabs>
        <w:tab w:val="center" w:pos="4680"/>
        <w:tab w:val="right" w:pos="9360"/>
      </w:tabs>
    </w:pPr>
  </w:style>
  <w:style w:type="character" w:customStyle="1" w:styleId="HeaderChar">
    <w:name w:val="Header Char"/>
    <w:link w:val="Header"/>
    <w:uiPriority w:val="99"/>
    <w:rsid w:val="00E1674F"/>
    <w:rPr>
      <w:sz w:val="22"/>
      <w:szCs w:val="22"/>
      <w:lang w:val="id-ID"/>
    </w:rPr>
  </w:style>
  <w:style w:type="paragraph" w:styleId="Footer">
    <w:name w:val="footer"/>
    <w:basedOn w:val="Normal"/>
    <w:link w:val="FooterChar"/>
    <w:uiPriority w:val="99"/>
    <w:unhideWhenUsed/>
    <w:rsid w:val="00E1674F"/>
    <w:pPr>
      <w:tabs>
        <w:tab w:val="center" w:pos="4680"/>
        <w:tab w:val="right" w:pos="9360"/>
      </w:tabs>
    </w:pPr>
  </w:style>
  <w:style w:type="character" w:customStyle="1" w:styleId="FooterChar">
    <w:name w:val="Footer Char"/>
    <w:link w:val="Footer"/>
    <w:uiPriority w:val="99"/>
    <w:rsid w:val="00E1674F"/>
    <w:rPr>
      <w:sz w:val="22"/>
      <w:szCs w:val="22"/>
      <w:lang w:val="id-ID"/>
    </w:rPr>
  </w:style>
  <w:style w:type="character" w:styleId="PageNumber">
    <w:name w:val="page number"/>
    <w:uiPriority w:val="99"/>
    <w:semiHidden/>
    <w:unhideWhenUsed/>
    <w:rsid w:val="00E1674F"/>
  </w:style>
  <w:style w:type="paragraph" w:styleId="BodyTextIndent3">
    <w:name w:val="Body Text Indent 3"/>
    <w:basedOn w:val="Normal"/>
    <w:link w:val="BodyTextIndent3Char"/>
    <w:rsid w:val="00A12892"/>
    <w:pPr>
      <w:spacing w:line="288" w:lineRule="auto"/>
      <w:ind w:left="2520"/>
      <w:jc w:val="both"/>
    </w:pPr>
    <w:rPr>
      <w:rFonts w:ascii="Arial" w:eastAsia="Times New Roman" w:hAnsi="Arial"/>
      <w:bCs/>
      <w:sz w:val="19"/>
      <w:szCs w:val="19"/>
      <w:lang w:val="sv-SE"/>
    </w:rPr>
  </w:style>
  <w:style w:type="character" w:customStyle="1" w:styleId="BodyTextIndent3Char">
    <w:name w:val="Body Text Indent 3 Char"/>
    <w:link w:val="BodyTextIndent3"/>
    <w:rsid w:val="00A12892"/>
    <w:rPr>
      <w:rFonts w:ascii="Arial" w:eastAsia="Times New Roman" w:hAnsi="Arial" w:cs="Arial"/>
      <w:bCs/>
      <w:sz w:val="19"/>
      <w:szCs w:val="19"/>
      <w:lang w:val="sv-SE"/>
    </w:rPr>
  </w:style>
  <w:style w:type="paragraph" w:styleId="NormalWeb">
    <w:name w:val="Normal (Web)"/>
    <w:basedOn w:val="Normal"/>
    <w:uiPriority w:val="99"/>
    <w:rsid w:val="00A12892"/>
    <w:pPr>
      <w:spacing w:before="100" w:beforeAutospacing="1" w:after="100" w:afterAutospacing="1" w:line="240" w:lineRule="auto"/>
    </w:pPr>
    <w:rPr>
      <w:rFonts w:ascii="Times New Roman" w:eastAsia="Times New Roman" w:hAnsi="Times New Roman"/>
      <w:sz w:val="24"/>
      <w:szCs w:val="24"/>
      <w:lang w:val="en-US"/>
    </w:rPr>
  </w:style>
  <w:style w:type="paragraph" w:styleId="BodyTextIndent2">
    <w:name w:val="Body Text Indent 2"/>
    <w:basedOn w:val="Normal"/>
    <w:link w:val="BodyTextIndent2Char"/>
    <w:uiPriority w:val="99"/>
    <w:semiHidden/>
    <w:unhideWhenUsed/>
    <w:rsid w:val="00605640"/>
    <w:pPr>
      <w:spacing w:after="120" w:line="480" w:lineRule="auto"/>
      <w:ind w:left="283"/>
    </w:pPr>
  </w:style>
  <w:style w:type="character" w:customStyle="1" w:styleId="BodyTextIndent2Char">
    <w:name w:val="Body Text Indent 2 Char"/>
    <w:link w:val="BodyTextIndent2"/>
    <w:uiPriority w:val="99"/>
    <w:semiHidden/>
    <w:rsid w:val="00605640"/>
    <w:rPr>
      <w:sz w:val="22"/>
      <w:szCs w:val="22"/>
      <w:lang w:val="id-ID"/>
    </w:rPr>
  </w:style>
  <w:style w:type="character" w:customStyle="1" w:styleId="Heading3Char">
    <w:name w:val="Heading 3 Char"/>
    <w:link w:val="Heading3"/>
    <w:rsid w:val="00ED753F"/>
    <w:rPr>
      <w:rFonts w:ascii="Times New Roman" w:eastAsia="Times New Roman" w:hAnsi="Times New Roman"/>
      <w:b/>
      <w:sz w:val="24"/>
    </w:rPr>
  </w:style>
  <w:style w:type="paragraph" w:styleId="BalloonText">
    <w:name w:val="Balloon Text"/>
    <w:basedOn w:val="Normal"/>
    <w:link w:val="BalloonTextChar"/>
    <w:uiPriority w:val="99"/>
    <w:semiHidden/>
    <w:unhideWhenUsed/>
    <w:rsid w:val="007808E0"/>
    <w:pPr>
      <w:spacing w:line="240" w:lineRule="auto"/>
    </w:pPr>
    <w:rPr>
      <w:rFonts w:ascii="Tahoma" w:hAnsi="Tahoma"/>
      <w:sz w:val="16"/>
      <w:szCs w:val="16"/>
    </w:rPr>
  </w:style>
  <w:style w:type="character" w:customStyle="1" w:styleId="BalloonTextChar">
    <w:name w:val="Balloon Text Char"/>
    <w:link w:val="BalloonText"/>
    <w:uiPriority w:val="99"/>
    <w:semiHidden/>
    <w:rsid w:val="007808E0"/>
    <w:rPr>
      <w:rFonts w:ascii="Tahoma" w:hAnsi="Tahoma" w:cs="Tahoma"/>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val="id-ID"/>
    </w:rPr>
  </w:style>
  <w:style w:type="paragraph" w:styleId="Heading3">
    <w:name w:val="heading 3"/>
    <w:basedOn w:val="Normal"/>
    <w:next w:val="Normal"/>
    <w:link w:val="Heading3Char"/>
    <w:qFormat/>
    <w:rsid w:val="00ED753F"/>
    <w:pPr>
      <w:keepNext/>
      <w:numPr>
        <w:numId w:val="12"/>
      </w:numPr>
      <w:spacing w:line="288" w:lineRule="auto"/>
      <w:outlineLvl w:val="2"/>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val="id-ID"/>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E1674F"/>
    <w:pPr>
      <w:tabs>
        <w:tab w:val="center" w:pos="4680"/>
        <w:tab w:val="right" w:pos="9360"/>
      </w:tabs>
    </w:pPr>
  </w:style>
  <w:style w:type="character" w:customStyle="1" w:styleId="HeaderChar">
    <w:name w:val="Header Char"/>
    <w:link w:val="Header"/>
    <w:uiPriority w:val="99"/>
    <w:rsid w:val="00E1674F"/>
    <w:rPr>
      <w:sz w:val="22"/>
      <w:szCs w:val="22"/>
      <w:lang w:val="id-ID"/>
    </w:rPr>
  </w:style>
  <w:style w:type="paragraph" w:styleId="Footer">
    <w:name w:val="footer"/>
    <w:basedOn w:val="Normal"/>
    <w:link w:val="FooterChar"/>
    <w:uiPriority w:val="99"/>
    <w:unhideWhenUsed/>
    <w:rsid w:val="00E1674F"/>
    <w:pPr>
      <w:tabs>
        <w:tab w:val="center" w:pos="4680"/>
        <w:tab w:val="right" w:pos="9360"/>
      </w:tabs>
    </w:pPr>
  </w:style>
  <w:style w:type="character" w:customStyle="1" w:styleId="FooterChar">
    <w:name w:val="Footer Char"/>
    <w:link w:val="Footer"/>
    <w:uiPriority w:val="99"/>
    <w:rsid w:val="00E1674F"/>
    <w:rPr>
      <w:sz w:val="22"/>
      <w:szCs w:val="22"/>
      <w:lang w:val="id-ID"/>
    </w:rPr>
  </w:style>
  <w:style w:type="character" w:styleId="PageNumber">
    <w:name w:val="page number"/>
    <w:uiPriority w:val="99"/>
    <w:semiHidden/>
    <w:unhideWhenUsed/>
    <w:rsid w:val="00E1674F"/>
  </w:style>
  <w:style w:type="paragraph" w:styleId="BodyTextIndent3">
    <w:name w:val="Body Text Indent 3"/>
    <w:basedOn w:val="Normal"/>
    <w:link w:val="BodyTextIndent3Char"/>
    <w:rsid w:val="00A12892"/>
    <w:pPr>
      <w:spacing w:line="288" w:lineRule="auto"/>
      <w:ind w:left="2520"/>
      <w:jc w:val="both"/>
    </w:pPr>
    <w:rPr>
      <w:rFonts w:ascii="Arial" w:eastAsia="Times New Roman" w:hAnsi="Arial"/>
      <w:bCs/>
      <w:sz w:val="19"/>
      <w:szCs w:val="19"/>
      <w:lang w:val="sv-SE"/>
    </w:rPr>
  </w:style>
  <w:style w:type="character" w:customStyle="1" w:styleId="BodyTextIndent3Char">
    <w:name w:val="Body Text Indent 3 Char"/>
    <w:link w:val="BodyTextIndent3"/>
    <w:rsid w:val="00A12892"/>
    <w:rPr>
      <w:rFonts w:ascii="Arial" w:eastAsia="Times New Roman" w:hAnsi="Arial" w:cs="Arial"/>
      <w:bCs/>
      <w:sz w:val="19"/>
      <w:szCs w:val="19"/>
      <w:lang w:val="sv-SE"/>
    </w:rPr>
  </w:style>
  <w:style w:type="paragraph" w:styleId="NormalWeb">
    <w:name w:val="Normal (Web)"/>
    <w:basedOn w:val="Normal"/>
    <w:uiPriority w:val="99"/>
    <w:rsid w:val="00A12892"/>
    <w:pPr>
      <w:spacing w:before="100" w:beforeAutospacing="1" w:after="100" w:afterAutospacing="1" w:line="240" w:lineRule="auto"/>
    </w:pPr>
    <w:rPr>
      <w:rFonts w:ascii="Times New Roman" w:eastAsia="Times New Roman" w:hAnsi="Times New Roman"/>
      <w:sz w:val="24"/>
      <w:szCs w:val="24"/>
      <w:lang w:val="en-US"/>
    </w:rPr>
  </w:style>
  <w:style w:type="paragraph" w:styleId="BodyTextIndent2">
    <w:name w:val="Body Text Indent 2"/>
    <w:basedOn w:val="Normal"/>
    <w:link w:val="BodyTextIndent2Char"/>
    <w:uiPriority w:val="99"/>
    <w:semiHidden/>
    <w:unhideWhenUsed/>
    <w:rsid w:val="00605640"/>
    <w:pPr>
      <w:spacing w:after="120" w:line="480" w:lineRule="auto"/>
      <w:ind w:left="283"/>
    </w:pPr>
  </w:style>
  <w:style w:type="character" w:customStyle="1" w:styleId="BodyTextIndent2Char">
    <w:name w:val="Body Text Indent 2 Char"/>
    <w:link w:val="BodyTextIndent2"/>
    <w:uiPriority w:val="99"/>
    <w:semiHidden/>
    <w:rsid w:val="00605640"/>
    <w:rPr>
      <w:sz w:val="22"/>
      <w:szCs w:val="22"/>
      <w:lang w:val="id-ID"/>
    </w:rPr>
  </w:style>
  <w:style w:type="character" w:customStyle="1" w:styleId="Heading3Char">
    <w:name w:val="Heading 3 Char"/>
    <w:link w:val="Heading3"/>
    <w:rsid w:val="00ED753F"/>
    <w:rPr>
      <w:rFonts w:ascii="Times New Roman" w:eastAsia="Times New Roman" w:hAnsi="Times New Roman"/>
      <w:b/>
      <w:sz w:val="24"/>
    </w:rPr>
  </w:style>
  <w:style w:type="paragraph" w:styleId="BalloonText">
    <w:name w:val="Balloon Text"/>
    <w:basedOn w:val="Normal"/>
    <w:link w:val="BalloonTextChar"/>
    <w:uiPriority w:val="99"/>
    <w:semiHidden/>
    <w:unhideWhenUsed/>
    <w:rsid w:val="007808E0"/>
    <w:pPr>
      <w:spacing w:line="240" w:lineRule="auto"/>
    </w:pPr>
    <w:rPr>
      <w:rFonts w:ascii="Tahoma" w:hAnsi="Tahoma"/>
      <w:sz w:val="16"/>
      <w:szCs w:val="16"/>
    </w:rPr>
  </w:style>
  <w:style w:type="character" w:customStyle="1" w:styleId="BalloonTextChar">
    <w:name w:val="Balloon Text Char"/>
    <w:link w:val="BalloonText"/>
    <w:uiPriority w:val="99"/>
    <w:semiHidden/>
    <w:rsid w:val="007808E0"/>
    <w:rPr>
      <w:rFonts w:ascii="Tahoma" w:hAnsi="Tahoma" w:cs="Tahoma"/>
      <w:sz w:val="16"/>
      <w:szCs w:val="1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8294">
      <w:bodyDiv w:val="1"/>
      <w:marLeft w:val="0"/>
      <w:marRight w:val="0"/>
      <w:marTop w:val="0"/>
      <w:marBottom w:val="0"/>
      <w:divBdr>
        <w:top w:val="none" w:sz="0" w:space="0" w:color="auto"/>
        <w:left w:val="none" w:sz="0" w:space="0" w:color="auto"/>
        <w:bottom w:val="none" w:sz="0" w:space="0" w:color="auto"/>
        <w:right w:val="none" w:sz="0" w:space="0" w:color="auto"/>
      </w:divBdr>
    </w:div>
    <w:div w:id="31149803">
      <w:bodyDiv w:val="1"/>
      <w:marLeft w:val="0"/>
      <w:marRight w:val="0"/>
      <w:marTop w:val="0"/>
      <w:marBottom w:val="0"/>
      <w:divBdr>
        <w:top w:val="none" w:sz="0" w:space="0" w:color="auto"/>
        <w:left w:val="none" w:sz="0" w:space="0" w:color="auto"/>
        <w:bottom w:val="none" w:sz="0" w:space="0" w:color="auto"/>
        <w:right w:val="none" w:sz="0" w:space="0" w:color="auto"/>
      </w:divBdr>
    </w:div>
    <w:div w:id="37703011">
      <w:bodyDiv w:val="1"/>
      <w:marLeft w:val="0"/>
      <w:marRight w:val="0"/>
      <w:marTop w:val="0"/>
      <w:marBottom w:val="0"/>
      <w:divBdr>
        <w:top w:val="none" w:sz="0" w:space="0" w:color="auto"/>
        <w:left w:val="none" w:sz="0" w:space="0" w:color="auto"/>
        <w:bottom w:val="none" w:sz="0" w:space="0" w:color="auto"/>
        <w:right w:val="none" w:sz="0" w:space="0" w:color="auto"/>
      </w:divBdr>
    </w:div>
    <w:div w:id="81411382">
      <w:bodyDiv w:val="1"/>
      <w:marLeft w:val="0"/>
      <w:marRight w:val="0"/>
      <w:marTop w:val="0"/>
      <w:marBottom w:val="0"/>
      <w:divBdr>
        <w:top w:val="none" w:sz="0" w:space="0" w:color="auto"/>
        <w:left w:val="none" w:sz="0" w:space="0" w:color="auto"/>
        <w:bottom w:val="none" w:sz="0" w:space="0" w:color="auto"/>
        <w:right w:val="none" w:sz="0" w:space="0" w:color="auto"/>
      </w:divBdr>
    </w:div>
    <w:div w:id="162202397">
      <w:bodyDiv w:val="1"/>
      <w:marLeft w:val="0"/>
      <w:marRight w:val="0"/>
      <w:marTop w:val="0"/>
      <w:marBottom w:val="0"/>
      <w:divBdr>
        <w:top w:val="none" w:sz="0" w:space="0" w:color="auto"/>
        <w:left w:val="none" w:sz="0" w:space="0" w:color="auto"/>
        <w:bottom w:val="none" w:sz="0" w:space="0" w:color="auto"/>
        <w:right w:val="none" w:sz="0" w:space="0" w:color="auto"/>
      </w:divBdr>
    </w:div>
    <w:div w:id="175659662">
      <w:bodyDiv w:val="1"/>
      <w:marLeft w:val="0"/>
      <w:marRight w:val="0"/>
      <w:marTop w:val="0"/>
      <w:marBottom w:val="0"/>
      <w:divBdr>
        <w:top w:val="none" w:sz="0" w:space="0" w:color="auto"/>
        <w:left w:val="none" w:sz="0" w:space="0" w:color="auto"/>
        <w:bottom w:val="none" w:sz="0" w:space="0" w:color="auto"/>
        <w:right w:val="none" w:sz="0" w:space="0" w:color="auto"/>
      </w:divBdr>
    </w:div>
    <w:div w:id="242569866">
      <w:bodyDiv w:val="1"/>
      <w:marLeft w:val="0"/>
      <w:marRight w:val="0"/>
      <w:marTop w:val="0"/>
      <w:marBottom w:val="0"/>
      <w:divBdr>
        <w:top w:val="none" w:sz="0" w:space="0" w:color="auto"/>
        <w:left w:val="none" w:sz="0" w:space="0" w:color="auto"/>
        <w:bottom w:val="none" w:sz="0" w:space="0" w:color="auto"/>
        <w:right w:val="none" w:sz="0" w:space="0" w:color="auto"/>
      </w:divBdr>
    </w:div>
    <w:div w:id="251476524">
      <w:bodyDiv w:val="1"/>
      <w:marLeft w:val="0"/>
      <w:marRight w:val="0"/>
      <w:marTop w:val="0"/>
      <w:marBottom w:val="0"/>
      <w:divBdr>
        <w:top w:val="none" w:sz="0" w:space="0" w:color="auto"/>
        <w:left w:val="none" w:sz="0" w:space="0" w:color="auto"/>
        <w:bottom w:val="none" w:sz="0" w:space="0" w:color="auto"/>
        <w:right w:val="none" w:sz="0" w:space="0" w:color="auto"/>
      </w:divBdr>
    </w:div>
    <w:div w:id="296642515">
      <w:bodyDiv w:val="1"/>
      <w:marLeft w:val="0"/>
      <w:marRight w:val="0"/>
      <w:marTop w:val="0"/>
      <w:marBottom w:val="0"/>
      <w:divBdr>
        <w:top w:val="none" w:sz="0" w:space="0" w:color="auto"/>
        <w:left w:val="none" w:sz="0" w:space="0" w:color="auto"/>
        <w:bottom w:val="none" w:sz="0" w:space="0" w:color="auto"/>
        <w:right w:val="none" w:sz="0" w:space="0" w:color="auto"/>
      </w:divBdr>
    </w:div>
    <w:div w:id="320930341">
      <w:bodyDiv w:val="1"/>
      <w:marLeft w:val="0"/>
      <w:marRight w:val="0"/>
      <w:marTop w:val="0"/>
      <w:marBottom w:val="0"/>
      <w:divBdr>
        <w:top w:val="none" w:sz="0" w:space="0" w:color="auto"/>
        <w:left w:val="none" w:sz="0" w:space="0" w:color="auto"/>
        <w:bottom w:val="none" w:sz="0" w:space="0" w:color="auto"/>
        <w:right w:val="none" w:sz="0" w:space="0" w:color="auto"/>
      </w:divBdr>
    </w:div>
    <w:div w:id="413745163">
      <w:bodyDiv w:val="1"/>
      <w:marLeft w:val="0"/>
      <w:marRight w:val="0"/>
      <w:marTop w:val="0"/>
      <w:marBottom w:val="0"/>
      <w:divBdr>
        <w:top w:val="none" w:sz="0" w:space="0" w:color="auto"/>
        <w:left w:val="none" w:sz="0" w:space="0" w:color="auto"/>
        <w:bottom w:val="none" w:sz="0" w:space="0" w:color="auto"/>
        <w:right w:val="none" w:sz="0" w:space="0" w:color="auto"/>
      </w:divBdr>
    </w:div>
    <w:div w:id="414519622">
      <w:bodyDiv w:val="1"/>
      <w:marLeft w:val="0"/>
      <w:marRight w:val="0"/>
      <w:marTop w:val="0"/>
      <w:marBottom w:val="0"/>
      <w:divBdr>
        <w:top w:val="none" w:sz="0" w:space="0" w:color="auto"/>
        <w:left w:val="none" w:sz="0" w:space="0" w:color="auto"/>
        <w:bottom w:val="none" w:sz="0" w:space="0" w:color="auto"/>
        <w:right w:val="none" w:sz="0" w:space="0" w:color="auto"/>
      </w:divBdr>
    </w:div>
    <w:div w:id="434907533">
      <w:bodyDiv w:val="1"/>
      <w:marLeft w:val="0"/>
      <w:marRight w:val="0"/>
      <w:marTop w:val="0"/>
      <w:marBottom w:val="0"/>
      <w:divBdr>
        <w:top w:val="none" w:sz="0" w:space="0" w:color="auto"/>
        <w:left w:val="none" w:sz="0" w:space="0" w:color="auto"/>
        <w:bottom w:val="none" w:sz="0" w:space="0" w:color="auto"/>
        <w:right w:val="none" w:sz="0" w:space="0" w:color="auto"/>
      </w:divBdr>
    </w:div>
    <w:div w:id="443305687">
      <w:bodyDiv w:val="1"/>
      <w:marLeft w:val="0"/>
      <w:marRight w:val="0"/>
      <w:marTop w:val="0"/>
      <w:marBottom w:val="0"/>
      <w:divBdr>
        <w:top w:val="none" w:sz="0" w:space="0" w:color="auto"/>
        <w:left w:val="none" w:sz="0" w:space="0" w:color="auto"/>
        <w:bottom w:val="none" w:sz="0" w:space="0" w:color="auto"/>
        <w:right w:val="none" w:sz="0" w:space="0" w:color="auto"/>
      </w:divBdr>
    </w:div>
    <w:div w:id="580213544">
      <w:bodyDiv w:val="1"/>
      <w:marLeft w:val="0"/>
      <w:marRight w:val="0"/>
      <w:marTop w:val="0"/>
      <w:marBottom w:val="0"/>
      <w:divBdr>
        <w:top w:val="none" w:sz="0" w:space="0" w:color="auto"/>
        <w:left w:val="none" w:sz="0" w:space="0" w:color="auto"/>
        <w:bottom w:val="none" w:sz="0" w:space="0" w:color="auto"/>
        <w:right w:val="none" w:sz="0" w:space="0" w:color="auto"/>
      </w:divBdr>
    </w:div>
    <w:div w:id="600994122">
      <w:bodyDiv w:val="1"/>
      <w:marLeft w:val="0"/>
      <w:marRight w:val="0"/>
      <w:marTop w:val="0"/>
      <w:marBottom w:val="0"/>
      <w:divBdr>
        <w:top w:val="none" w:sz="0" w:space="0" w:color="auto"/>
        <w:left w:val="none" w:sz="0" w:space="0" w:color="auto"/>
        <w:bottom w:val="none" w:sz="0" w:space="0" w:color="auto"/>
        <w:right w:val="none" w:sz="0" w:space="0" w:color="auto"/>
      </w:divBdr>
    </w:div>
    <w:div w:id="604388864">
      <w:bodyDiv w:val="1"/>
      <w:marLeft w:val="0"/>
      <w:marRight w:val="0"/>
      <w:marTop w:val="0"/>
      <w:marBottom w:val="0"/>
      <w:divBdr>
        <w:top w:val="none" w:sz="0" w:space="0" w:color="auto"/>
        <w:left w:val="none" w:sz="0" w:space="0" w:color="auto"/>
        <w:bottom w:val="none" w:sz="0" w:space="0" w:color="auto"/>
        <w:right w:val="none" w:sz="0" w:space="0" w:color="auto"/>
      </w:divBdr>
    </w:div>
    <w:div w:id="617764630">
      <w:bodyDiv w:val="1"/>
      <w:marLeft w:val="0"/>
      <w:marRight w:val="0"/>
      <w:marTop w:val="0"/>
      <w:marBottom w:val="0"/>
      <w:divBdr>
        <w:top w:val="none" w:sz="0" w:space="0" w:color="auto"/>
        <w:left w:val="none" w:sz="0" w:space="0" w:color="auto"/>
        <w:bottom w:val="none" w:sz="0" w:space="0" w:color="auto"/>
        <w:right w:val="none" w:sz="0" w:space="0" w:color="auto"/>
      </w:divBdr>
    </w:div>
    <w:div w:id="646514748">
      <w:bodyDiv w:val="1"/>
      <w:marLeft w:val="0"/>
      <w:marRight w:val="0"/>
      <w:marTop w:val="0"/>
      <w:marBottom w:val="0"/>
      <w:divBdr>
        <w:top w:val="none" w:sz="0" w:space="0" w:color="auto"/>
        <w:left w:val="none" w:sz="0" w:space="0" w:color="auto"/>
        <w:bottom w:val="none" w:sz="0" w:space="0" w:color="auto"/>
        <w:right w:val="none" w:sz="0" w:space="0" w:color="auto"/>
      </w:divBdr>
    </w:div>
    <w:div w:id="684595116">
      <w:bodyDiv w:val="1"/>
      <w:marLeft w:val="0"/>
      <w:marRight w:val="0"/>
      <w:marTop w:val="0"/>
      <w:marBottom w:val="0"/>
      <w:divBdr>
        <w:top w:val="none" w:sz="0" w:space="0" w:color="auto"/>
        <w:left w:val="none" w:sz="0" w:space="0" w:color="auto"/>
        <w:bottom w:val="none" w:sz="0" w:space="0" w:color="auto"/>
        <w:right w:val="none" w:sz="0" w:space="0" w:color="auto"/>
      </w:divBdr>
    </w:div>
    <w:div w:id="687482922">
      <w:bodyDiv w:val="1"/>
      <w:marLeft w:val="0"/>
      <w:marRight w:val="0"/>
      <w:marTop w:val="0"/>
      <w:marBottom w:val="0"/>
      <w:divBdr>
        <w:top w:val="none" w:sz="0" w:space="0" w:color="auto"/>
        <w:left w:val="none" w:sz="0" w:space="0" w:color="auto"/>
        <w:bottom w:val="none" w:sz="0" w:space="0" w:color="auto"/>
        <w:right w:val="none" w:sz="0" w:space="0" w:color="auto"/>
      </w:divBdr>
    </w:div>
    <w:div w:id="725639484">
      <w:bodyDiv w:val="1"/>
      <w:marLeft w:val="0"/>
      <w:marRight w:val="0"/>
      <w:marTop w:val="0"/>
      <w:marBottom w:val="0"/>
      <w:divBdr>
        <w:top w:val="none" w:sz="0" w:space="0" w:color="auto"/>
        <w:left w:val="none" w:sz="0" w:space="0" w:color="auto"/>
        <w:bottom w:val="none" w:sz="0" w:space="0" w:color="auto"/>
        <w:right w:val="none" w:sz="0" w:space="0" w:color="auto"/>
      </w:divBdr>
    </w:div>
    <w:div w:id="757560770">
      <w:bodyDiv w:val="1"/>
      <w:marLeft w:val="0"/>
      <w:marRight w:val="0"/>
      <w:marTop w:val="0"/>
      <w:marBottom w:val="0"/>
      <w:divBdr>
        <w:top w:val="none" w:sz="0" w:space="0" w:color="auto"/>
        <w:left w:val="none" w:sz="0" w:space="0" w:color="auto"/>
        <w:bottom w:val="none" w:sz="0" w:space="0" w:color="auto"/>
        <w:right w:val="none" w:sz="0" w:space="0" w:color="auto"/>
      </w:divBdr>
    </w:div>
    <w:div w:id="761075185">
      <w:bodyDiv w:val="1"/>
      <w:marLeft w:val="0"/>
      <w:marRight w:val="0"/>
      <w:marTop w:val="0"/>
      <w:marBottom w:val="0"/>
      <w:divBdr>
        <w:top w:val="none" w:sz="0" w:space="0" w:color="auto"/>
        <w:left w:val="none" w:sz="0" w:space="0" w:color="auto"/>
        <w:bottom w:val="none" w:sz="0" w:space="0" w:color="auto"/>
        <w:right w:val="none" w:sz="0" w:space="0" w:color="auto"/>
      </w:divBdr>
    </w:div>
    <w:div w:id="785076268">
      <w:bodyDiv w:val="1"/>
      <w:marLeft w:val="0"/>
      <w:marRight w:val="0"/>
      <w:marTop w:val="0"/>
      <w:marBottom w:val="0"/>
      <w:divBdr>
        <w:top w:val="none" w:sz="0" w:space="0" w:color="auto"/>
        <w:left w:val="none" w:sz="0" w:space="0" w:color="auto"/>
        <w:bottom w:val="none" w:sz="0" w:space="0" w:color="auto"/>
        <w:right w:val="none" w:sz="0" w:space="0" w:color="auto"/>
      </w:divBdr>
    </w:div>
    <w:div w:id="842354090">
      <w:bodyDiv w:val="1"/>
      <w:marLeft w:val="0"/>
      <w:marRight w:val="0"/>
      <w:marTop w:val="0"/>
      <w:marBottom w:val="0"/>
      <w:divBdr>
        <w:top w:val="none" w:sz="0" w:space="0" w:color="auto"/>
        <w:left w:val="none" w:sz="0" w:space="0" w:color="auto"/>
        <w:bottom w:val="none" w:sz="0" w:space="0" w:color="auto"/>
        <w:right w:val="none" w:sz="0" w:space="0" w:color="auto"/>
      </w:divBdr>
    </w:div>
    <w:div w:id="890768984">
      <w:bodyDiv w:val="1"/>
      <w:marLeft w:val="0"/>
      <w:marRight w:val="0"/>
      <w:marTop w:val="0"/>
      <w:marBottom w:val="0"/>
      <w:divBdr>
        <w:top w:val="none" w:sz="0" w:space="0" w:color="auto"/>
        <w:left w:val="none" w:sz="0" w:space="0" w:color="auto"/>
        <w:bottom w:val="none" w:sz="0" w:space="0" w:color="auto"/>
        <w:right w:val="none" w:sz="0" w:space="0" w:color="auto"/>
      </w:divBdr>
    </w:div>
    <w:div w:id="904296139">
      <w:bodyDiv w:val="1"/>
      <w:marLeft w:val="0"/>
      <w:marRight w:val="0"/>
      <w:marTop w:val="0"/>
      <w:marBottom w:val="0"/>
      <w:divBdr>
        <w:top w:val="none" w:sz="0" w:space="0" w:color="auto"/>
        <w:left w:val="none" w:sz="0" w:space="0" w:color="auto"/>
        <w:bottom w:val="none" w:sz="0" w:space="0" w:color="auto"/>
        <w:right w:val="none" w:sz="0" w:space="0" w:color="auto"/>
      </w:divBdr>
    </w:div>
    <w:div w:id="953486098">
      <w:bodyDiv w:val="1"/>
      <w:marLeft w:val="0"/>
      <w:marRight w:val="0"/>
      <w:marTop w:val="0"/>
      <w:marBottom w:val="0"/>
      <w:divBdr>
        <w:top w:val="none" w:sz="0" w:space="0" w:color="auto"/>
        <w:left w:val="none" w:sz="0" w:space="0" w:color="auto"/>
        <w:bottom w:val="none" w:sz="0" w:space="0" w:color="auto"/>
        <w:right w:val="none" w:sz="0" w:space="0" w:color="auto"/>
      </w:divBdr>
    </w:div>
    <w:div w:id="963388058">
      <w:bodyDiv w:val="1"/>
      <w:marLeft w:val="0"/>
      <w:marRight w:val="0"/>
      <w:marTop w:val="0"/>
      <w:marBottom w:val="0"/>
      <w:divBdr>
        <w:top w:val="none" w:sz="0" w:space="0" w:color="auto"/>
        <w:left w:val="none" w:sz="0" w:space="0" w:color="auto"/>
        <w:bottom w:val="none" w:sz="0" w:space="0" w:color="auto"/>
        <w:right w:val="none" w:sz="0" w:space="0" w:color="auto"/>
      </w:divBdr>
    </w:div>
    <w:div w:id="1005207265">
      <w:bodyDiv w:val="1"/>
      <w:marLeft w:val="0"/>
      <w:marRight w:val="0"/>
      <w:marTop w:val="0"/>
      <w:marBottom w:val="0"/>
      <w:divBdr>
        <w:top w:val="none" w:sz="0" w:space="0" w:color="auto"/>
        <w:left w:val="none" w:sz="0" w:space="0" w:color="auto"/>
        <w:bottom w:val="none" w:sz="0" w:space="0" w:color="auto"/>
        <w:right w:val="none" w:sz="0" w:space="0" w:color="auto"/>
      </w:divBdr>
    </w:div>
    <w:div w:id="1021248157">
      <w:bodyDiv w:val="1"/>
      <w:marLeft w:val="0"/>
      <w:marRight w:val="0"/>
      <w:marTop w:val="0"/>
      <w:marBottom w:val="0"/>
      <w:divBdr>
        <w:top w:val="none" w:sz="0" w:space="0" w:color="auto"/>
        <w:left w:val="none" w:sz="0" w:space="0" w:color="auto"/>
        <w:bottom w:val="none" w:sz="0" w:space="0" w:color="auto"/>
        <w:right w:val="none" w:sz="0" w:space="0" w:color="auto"/>
      </w:divBdr>
    </w:div>
    <w:div w:id="1085304151">
      <w:bodyDiv w:val="1"/>
      <w:marLeft w:val="0"/>
      <w:marRight w:val="0"/>
      <w:marTop w:val="0"/>
      <w:marBottom w:val="0"/>
      <w:divBdr>
        <w:top w:val="none" w:sz="0" w:space="0" w:color="auto"/>
        <w:left w:val="none" w:sz="0" w:space="0" w:color="auto"/>
        <w:bottom w:val="none" w:sz="0" w:space="0" w:color="auto"/>
        <w:right w:val="none" w:sz="0" w:space="0" w:color="auto"/>
      </w:divBdr>
    </w:div>
    <w:div w:id="1087340191">
      <w:bodyDiv w:val="1"/>
      <w:marLeft w:val="0"/>
      <w:marRight w:val="0"/>
      <w:marTop w:val="0"/>
      <w:marBottom w:val="0"/>
      <w:divBdr>
        <w:top w:val="none" w:sz="0" w:space="0" w:color="auto"/>
        <w:left w:val="none" w:sz="0" w:space="0" w:color="auto"/>
        <w:bottom w:val="none" w:sz="0" w:space="0" w:color="auto"/>
        <w:right w:val="none" w:sz="0" w:space="0" w:color="auto"/>
      </w:divBdr>
    </w:div>
    <w:div w:id="1155487973">
      <w:bodyDiv w:val="1"/>
      <w:marLeft w:val="0"/>
      <w:marRight w:val="0"/>
      <w:marTop w:val="0"/>
      <w:marBottom w:val="0"/>
      <w:divBdr>
        <w:top w:val="none" w:sz="0" w:space="0" w:color="auto"/>
        <w:left w:val="none" w:sz="0" w:space="0" w:color="auto"/>
        <w:bottom w:val="none" w:sz="0" w:space="0" w:color="auto"/>
        <w:right w:val="none" w:sz="0" w:space="0" w:color="auto"/>
      </w:divBdr>
    </w:div>
    <w:div w:id="1215387462">
      <w:bodyDiv w:val="1"/>
      <w:marLeft w:val="0"/>
      <w:marRight w:val="0"/>
      <w:marTop w:val="0"/>
      <w:marBottom w:val="0"/>
      <w:divBdr>
        <w:top w:val="none" w:sz="0" w:space="0" w:color="auto"/>
        <w:left w:val="none" w:sz="0" w:space="0" w:color="auto"/>
        <w:bottom w:val="none" w:sz="0" w:space="0" w:color="auto"/>
        <w:right w:val="none" w:sz="0" w:space="0" w:color="auto"/>
      </w:divBdr>
    </w:div>
    <w:div w:id="1313801087">
      <w:bodyDiv w:val="1"/>
      <w:marLeft w:val="0"/>
      <w:marRight w:val="0"/>
      <w:marTop w:val="0"/>
      <w:marBottom w:val="0"/>
      <w:divBdr>
        <w:top w:val="none" w:sz="0" w:space="0" w:color="auto"/>
        <w:left w:val="none" w:sz="0" w:space="0" w:color="auto"/>
        <w:bottom w:val="none" w:sz="0" w:space="0" w:color="auto"/>
        <w:right w:val="none" w:sz="0" w:space="0" w:color="auto"/>
      </w:divBdr>
    </w:div>
    <w:div w:id="1362126077">
      <w:bodyDiv w:val="1"/>
      <w:marLeft w:val="0"/>
      <w:marRight w:val="0"/>
      <w:marTop w:val="0"/>
      <w:marBottom w:val="0"/>
      <w:divBdr>
        <w:top w:val="none" w:sz="0" w:space="0" w:color="auto"/>
        <w:left w:val="none" w:sz="0" w:space="0" w:color="auto"/>
        <w:bottom w:val="none" w:sz="0" w:space="0" w:color="auto"/>
        <w:right w:val="none" w:sz="0" w:space="0" w:color="auto"/>
      </w:divBdr>
    </w:div>
    <w:div w:id="1414667726">
      <w:bodyDiv w:val="1"/>
      <w:marLeft w:val="0"/>
      <w:marRight w:val="0"/>
      <w:marTop w:val="0"/>
      <w:marBottom w:val="0"/>
      <w:divBdr>
        <w:top w:val="none" w:sz="0" w:space="0" w:color="auto"/>
        <w:left w:val="none" w:sz="0" w:space="0" w:color="auto"/>
        <w:bottom w:val="none" w:sz="0" w:space="0" w:color="auto"/>
        <w:right w:val="none" w:sz="0" w:space="0" w:color="auto"/>
      </w:divBdr>
    </w:div>
    <w:div w:id="1466393125">
      <w:bodyDiv w:val="1"/>
      <w:marLeft w:val="0"/>
      <w:marRight w:val="0"/>
      <w:marTop w:val="0"/>
      <w:marBottom w:val="0"/>
      <w:divBdr>
        <w:top w:val="none" w:sz="0" w:space="0" w:color="auto"/>
        <w:left w:val="none" w:sz="0" w:space="0" w:color="auto"/>
        <w:bottom w:val="none" w:sz="0" w:space="0" w:color="auto"/>
        <w:right w:val="none" w:sz="0" w:space="0" w:color="auto"/>
      </w:divBdr>
    </w:div>
    <w:div w:id="1578901337">
      <w:bodyDiv w:val="1"/>
      <w:marLeft w:val="0"/>
      <w:marRight w:val="0"/>
      <w:marTop w:val="0"/>
      <w:marBottom w:val="0"/>
      <w:divBdr>
        <w:top w:val="none" w:sz="0" w:space="0" w:color="auto"/>
        <w:left w:val="none" w:sz="0" w:space="0" w:color="auto"/>
        <w:bottom w:val="none" w:sz="0" w:space="0" w:color="auto"/>
        <w:right w:val="none" w:sz="0" w:space="0" w:color="auto"/>
      </w:divBdr>
    </w:div>
    <w:div w:id="1589657360">
      <w:bodyDiv w:val="1"/>
      <w:marLeft w:val="0"/>
      <w:marRight w:val="0"/>
      <w:marTop w:val="0"/>
      <w:marBottom w:val="0"/>
      <w:divBdr>
        <w:top w:val="none" w:sz="0" w:space="0" w:color="auto"/>
        <w:left w:val="none" w:sz="0" w:space="0" w:color="auto"/>
        <w:bottom w:val="none" w:sz="0" w:space="0" w:color="auto"/>
        <w:right w:val="none" w:sz="0" w:space="0" w:color="auto"/>
      </w:divBdr>
    </w:div>
    <w:div w:id="1703749940">
      <w:bodyDiv w:val="1"/>
      <w:marLeft w:val="0"/>
      <w:marRight w:val="0"/>
      <w:marTop w:val="0"/>
      <w:marBottom w:val="0"/>
      <w:divBdr>
        <w:top w:val="none" w:sz="0" w:space="0" w:color="auto"/>
        <w:left w:val="none" w:sz="0" w:space="0" w:color="auto"/>
        <w:bottom w:val="none" w:sz="0" w:space="0" w:color="auto"/>
        <w:right w:val="none" w:sz="0" w:space="0" w:color="auto"/>
      </w:divBdr>
    </w:div>
    <w:div w:id="1725327515">
      <w:bodyDiv w:val="1"/>
      <w:marLeft w:val="0"/>
      <w:marRight w:val="0"/>
      <w:marTop w:val="0"/>
      <w:marBottom w:val="0"/>
      <w:divBdr>
        <w:top w:val="none" w:sz="0" w:space="0" w:color="auto"/>
        <w:left w:val="none" w:sz="0" w:space="0" w:color="auto"/>
        <w:bottom w:val="none" w:sz="0" w:space="0" w:color="auto"/>
        <w:right w:val="none" w:sz="0" w:space="0" w:color="auto"/>
      </w:divBdr>
    </w:div>
    <w:div w:id="1772630414">
      <w:bodyDiv w:val="1"/>
      <w:marLeft w:val="0"/>
      <w:marRight w:val="0"/>
      <w:marTop w:val="0"/>
      <w:marBottom w:val="0"/>
      <w:divBdr>
        <w:top w:val="none" w:sz="0" w:space="0" w:color="auto"/>
        <w:left w:val="none" w:sz="0" w:space="0" w:color="auto"/>
        <w:bottom w:val="none" w:sz="0" w:space="0" w:color="auto"/>
        <w:right w:val="none" w:sz="0" w:space="0" w:color="auto"/>
      </w:divBdr>
    </w:div>
    <w:div w:id="1838958130">
      <w:bodyDiv w:val="1"/>
      <w:marLeft w:val="0"/>
      <w:marRight w:val="0"/>
      <w:marTop w:val="0"/>
      <w:marBottom w:val="0"/>
      <w:divBdr>
        <w:top w:val="none" w:sz="0" w:space="0" w:color="auto"/>
        <w:left w:val="none" w:sz="0" w:space="0" w:color="auto"/>
        <w:bottom w:val="none" w:sz="0" w:space="0" w:color="auto"/>
        <w:right w:val="none" w:sz="0" w:space="0" w:color="auto"/>
      </w:divBdr>
    </w:div>
    <w:div w:id="1842156496">
      <w:bodyDiv w:val="1"/>
      <w:marLeft w:val="0"/>
      <w:marRight w:val="0"/>
      <w:marTop w:val="0"/>
      <w:marBottom w:val="0"/>
      <w:divBdr>
        <w:top w:val="none" w:sz="0" w:space="0" w:color="auto"/>
        <w:left w:val="none" w:sz="0" w:space="0" w:color="auto"/>
        <w:bottom w:val="none" w:sz="0" w:space="0" w:color="auto"/>
        <w:right w:val="none" w:sz="0" w:space="0" w:color="auto"/>
      </w:divBdr>
    </w:div>
    <w:div w:id="1858154972">
      <w:bodyDiv w:val="1"/>
      <w:marLeft w:val="0"/>
      <w:marRight w:val="0"/>
      <w:marTop w:val="0"/>
      <w:marBottom w:val="0"/>
      <w:divBdr>
        <w:top w:val="none" w:sz="0" w:space="0" w:color="auto"/>
        <w:left w:val="none" w:sz="0" w:space="0" w:color="auto"/>
        <w:bottom w:val="none" w:sz="0" w:space="0" w:color="auto"/>
        <w:right w:val="none" w:sz="0" w:space="0" w:color="auto"/>
      </w:divBdr>
    </w:div>
    <w:div w:id="1871721713">
      <w:bodyDiv w:val="1"/>
      <w:marLeft w:val="0"/>
      <w:marRight w:val="0"/>
      <w:marTop w:val="0"/>
      <w:marBottom w:val="0"/>
      <w:divBdr>
        <w:top w:val="none" w:sz="0" w:space="0" w:color="auto"/>
        <w:left w:val="none" w:sz="0" w:space="0" w:color="auto"/>
        <w:bottom w:val="none" w:sz="0" w:space="0" w:color="auto"/>
        <w:right w:val="none" w:sz="0" w:space="0" w:color="auto"/>
      </w:divBdr>
    </w:div>
    <w:div w:id="1925451270">
      <w:bodyDiv w:val="1"/>
      <w:marLeft w:val="0"/>
      <w:marRight w:val="0"/>
      <w:marTop w:val="0"/>
      <w:marBottom w:val="0"/>
      <w:divBdr>
        <w:top w:val="none" w:sz="0" w:space="0" w:color="auto"/>
        <w:left w:val="none" w:sz="0" w:space="0" w:color="auto"/>
        <w:bottom w:val="none" w:sz="0" w:space="0" w:color="auto"/>
        <w:right w:val="none" w:sz="0" w:space="0" w:color="auto"/>
      </w:divBdr>
    </w:div>
    <w:div w:id="1935555625">
      <w:bodyDiv w:val="1"/>
      <w:marLeft w:val="0"/>
      <w:marRight w:val="0"/>
      <w:marTop w:val="0"/>
      <w:marBottom w:val="0"/>
      <w:divBdr>
        <w:top w:val="none" w:sz="0" w:space="0" w:color="auto"/>
        <w:left w:val="none" w:sz="0" w:space="0" w:color="auto"/>
        <w:bottom w:val="none" w:sz="0" w:space="0" w:color="auto"/>
        <w:right w:val="none" w:sz="0" w:space="0" w:color="auto"/>
      </w:divBdr>
    </w:div>
    <w:div w:id="1955138004">
      <w:bodyDiv w:val="1"/>
      <w:marLeft w:val="0"/>
      <w:marRight w:val="0"/>
      <w:marTop w:val="0"/>
      <w:marBottom w:val="0"/>
      <w:divBdr>
        <w:top w:val="none" w:sz="0" w:space="0" w:color="auto"/>
        <w:left w:val="none" w:sz="0" w:space="0" w:color="auto"/>
        <w:bottom w:val="none" w:sz="0" w:space="0" w:color="auto"/>
        <w:right w:val="none" w:sz="0" w:space="0" w:color="auto"/>
      </w:divBdr>
    </w:div>
    <w:div w:id="1968272769">
      <w:bodyDiv w:val="1"/>
      <w:marLeft w:val="0"/>
      <w:marRight w:val="0"/>
      <w:marTop w:val="0"/>
      <w:marBottom w:val="0"/>
      <w:divBdr>
        <w:top w:val="none" w:sz="0" w:space="0" w:color="auto"/>
        <w:left w:val="none" w:sz="0" w:space="0" w:color="auto"/>
        <w:bottom w:val="none" w:sz="0" w:space="0" w:color="auto"/>
        <w:right w:val="none" w:sz="0" w:space="0" w:color="auto"/>
      </w:divBdr>
    </w:div>
    <w:div w:id="1977636790">
      <w:bodyDiv w:val="1"/>
      <w:marLeft w:val="0"/>
      <w:marRight w:val="0"/>
      <w:marTop w:val="0"/>
      <w:marBottom w:val="0"/>
      <w:divBdr>
        <w:top w:val="none" w:sz="0" w:space="0" w:color="auto"/>
        <w:left w:val="none" w:sz="0" w:space="0" w:color="auto"/>
        <w:bottom w:val="none" w:sz="0" w:space="0" w:color="auto"/>
        <w:right w:val="none" w:sz="0" w:space="0" w:color="auto"/>
      </w:divBdr>
    </w:div>
    <w:div w:id="2033457346">
      <w:bodyDiv w:val="1"/>
      <w:marLeft w:val="0"/>
      <w:marRight w:val="0"/>
      <w:marTop w:val="0"/>
      <w:marBottom w:val="0"/>
      <w:divBdr>
        <w:top w:val="none" w:sz="0" w:space="0" w:color="auto"/>
        <w:left w:val="none" w:sz="0" w:space="0" w:color="auto"/>
        <w:bottom w:val="none" w:sz="0" w:space="0" w:color="auto"/>
        <w:right w:val="none" w:sz="0" w:space="0" w:color="auto"/>
      </w:divBdr>
      <w:divsChild>
        <w:div w:id="1945649600">
          <w:marLeft w:val="0"/>
          <w:marRight w:val="0"/>
          <w:marTop w:val="0"/>
          <w:marBottom w:val="0"/>
          <w:divBdr>
            <w:top w:val="none" w:sz="0" w:space="0" w:color="auto"/>
            <w:left w:val="none" w:sz="0" w:space="0" w:color="auto"/>
            <w:bottom w:val="none" w:sz="0" w:space="0" w:color="auto"/>
            <w:right w:val="none" w:sz="0" w:space="0" w:color="auto"/>
          </w:divBdr>
        </w:div>
      </w:divsChild>
    </w:div>
    <w:div w:id="2092194962">
      <w:bodyDiv w:val="1"/>
      <w:marLeft w:val="0"/>
      <w:marRight w:val="0"/>
      <w:marTop w:val="0"/>
      <w:marBottom w:val="0"/>
      <w:divBdr>
        <w:top w:val="none" w:sz="0" w:space="0" w:color="auto"/>
        <w:left w:val="none" w:sz="0" w:space="0" w:color="auto"/>
        <w:bottom w:val="none" w:sz="0" w:space="0" w:color="auto"/>
        <w:right w:val="none" w:sz="0" w:space="0" w:color="auto"/>
      </w:divBdr>
    </w:div>
    <w:div w:id="211066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2772</Words>
  <Characters>15803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Noorg</Company>
  <LinksUpToDate>false</LinksUpToDate>
  <CharactersWithSpaces>18538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Andrianto TW</dc:creator>
  <cp:lastModifiedBy>DELL</cp:lastModifiedBy>
  <cp:revision>4</cp:revision>
  <cp:lastPrinted>2013-03-28T08:30:00Z</cp:lastPrinted>
  <dcterms:created xsi:type="dcterms:W3CDTF">2015-06-12T14:39:00Z</dcterms:created>
  <dcterms:modified xsi:type="dcterms:W3CDTF">2015-06-15T17:56:00Z</dcterms:modified>
</cp:coreProperties>
</file>